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6A2F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534150" cy="1428750"/>
                <wp:effectExtent l="0" t="0" r="0" b="0"/>
                <wp:wrapNone/>
                <wp:docPr id="806927587" name="مستطيل: زوايا مستديرة 8069275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083688" y="3070388"/>
                          <a:ext cx="653415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6A2FB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534150" cy="1428750"/>
                <wp:effectExtent l="0" t="0" r="0" b="0"/>
                <wp:wrapNone/>
                <wp:docPr id="15444381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443818" name="image3.png"/>
                        <pic:cNvPicPr/>
                      </pic:nvPicPr>
                      <pic:blipFill>
                        <a:blip xmlns:r="http://schemas.openxmlformats.org/officeDocument/2006/relationships"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2FB4"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10795</wp:posOffset>
            </wp:positionV>
            <wp:extent cx="2035810" cy="906780"/>
            <wp:effectExtent l="0" t="0" r="0" b="0"/>
            <wp:wrapNone/>
            <wp:docPr id="80692759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27597" name="image1.jpg"/>
                    <pic:cNvPicPr/>
                  </pic:nvPicPr>
                  <pic:blipFill>
                    <a:blip xmlns:r="http://schemas.openxmlformats.org/officeDocument/2006/relationships" r:embed="rId6"/>
                    <a:srcRect l="8033" t="19266" r="6764" b="17889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876550" cy="1343025"/>
                <wp:effectExtent l="0" t="0" r="0" b="0"/>
                <wp:wrapNone/>
                <wp:docPr id="806927595" name="مستطيل 8069275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3912488" y="3113250"/>
                          <a:ext cx="28765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2FB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المادة: الفنون</w:t>
                            </w:r>
                          </w:p>
                          <w:p w:rsidR="006A2FB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الصف: نظام الم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سارات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- السنة الثانيه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806927595" o:spid="_x0000_s1025" type="#_x0000_t202" style="width:226.5pt;height:105.75pt;margin-top:0;margin-left:0;mso-wrap-distance-bottom:0;mso-wrap-distance-left:9pt;mso-wrap-distance-right:9pt;mso-wrap-distance-top:0;position:absolute;v-text-anchor:top;z-index:251661312" filled="f" fillcolor="this" stroked="f">
                <v:textbox inset="7.2pt,3.6pt,7.2pt,3.6pt">
                  <w:txbxContent>
                    <w:p w:rsidR="006A2FB4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المادة: الفنون</w:t>
                      </w:r>
                    </w:p>
                    <w:p w:rsidR="006A2FB4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الصف: نظام الم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سارات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- السنة الثانيه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0"/>
            <wp:wrapNone/>
            <wp:docPr id="80692759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27596" name="image2.png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FB4"/>
    <w:p w:rsidR="006A2FB4"/>
    <w:p w:rsidR="006A2FB4"/>
    <w:p w:rsidR="006A2F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88900</wp:posOffset>
                </wp:positionV>
                <wp:extent cx="2592705" cy="352425"/>
                <wp:effectExtent l="0" t="0" r="0" b="0"/>
                <wp:wrapNone/>
                <wp:docPr id="806927593" name="مستطيل 8069275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054410" y="3608550"/>
                          <a:ext cx="25927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2FB4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المدرسة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4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مستطيل 806927593" o:spid="_x0000_s1026" type="#_x0000_t202" style="width:204.15pt;height:27.75pt;margin-top:7pt;margin-left:313pt;mso-wrap-distance-bottom:0;mso-wrap-distance-left:9pt;mso-wrap-distance-right:9pt;mso-wrap-distance-top:0;position:absolute;v-text-anchor:top;z-index:251664384" filled="f" fillcolor="this" stroked="f">
                <v:textbox inset="7.2pt,3.6pt,7.2pt,3.6pt">
                  <w:txbxContent>
                    <w:p w:rsidR="006A2FB4">
                      <w:pPr>
                        <w:spacing w:line="240" w:lineRule="auto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المدرسة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4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A2F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254000</wp:posOffset>
                </wp:positionV>
                <wp:extent cx="6553200" cy="390525"/>
                <wp:effectExtent l="0" t="0" r="0" b="0"/>
                <wp:wrapNone/>
                <wp:docPr id="806927594" name="مستطيل: زوايا مستديرة 8069275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074163" y="3589500"/>
                          <a:ext cx="65532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6A2FB4">
                            <w:pPr>
                              <w:spacing w:line="258" w:lineRule="auto"/>
                              <w:jc w:val="center"/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806927594" o:spid="_x0000_s1027" style="width:516pt;height:30.75pt;margin-top:20pt;margin-left:4pt;mso-wrap-distance-bottom:0;mso-wrap-distance-left:9pt;mso-wrap-distance-right:9pt;mso-wrap-distance-top:0;position:absolute;v-text-anchor:middle;z-index:251666432" arcsize="10923f" filled="f" fillcolor="this" stroked="t" strokecolor="#5b9bd5" strokeweight="0.75pt">
                <v:stroke joinstyle="round" startarrowwidth="narrow" startarrowlength="short" endarrowwidth="narrow" endarrowlength="short"/>
                <v:textbox inset="7.2pt,3.6pt,7.2pt,3.6pt">
                  <w:txbxContent>
                    <w:p w:rsidR="006A2FB4">
                      <w:pPr>
                        <w:spacing w:line="258" w:lineRule="auto"/>
                        <w:jc w:val="center"/>
                      </w:pPr>
                      <w:r>
                        <w:rPr>
                          <w:b/>
                          <w:color w:val="C00000"/>
                          <w:sz w:val="36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2FB4"/>
    <w:p w:rsidR="006A2FB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190500</wp:posOffset>
                </wp:positionV>
                <wp:extent cx="6553200" cy="390525"/>
                <wp:effectExtent l="0" t="0" r="0" b="0"/>
                <wp:wrapNone/>
                <wp:docPr id="806927591" name="مستطيل: زوايا مستديرة 8069275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074163" y="3589500"/>
                          <a:ext cx="65532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6A2FB4">
                            <w:pPr>
                              <w:spacing w:line="258" w:lineRule="auto"/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الاسم: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........................................................................................................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                    الصف: 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>.....................................................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806927591" o:spid="_x0000_s1028" style="width:516pt;height:30.75pt;margin-top:15pt;margin-left:4pt;mso-wrap-distance-bottom:0;mso-wrap-distance-left:9pt;mso-wrap-distance-right:9pt;mso-wrap-distance-top:0;position:absolute;v-text-anchor:middle;z-index:251668480" arcsize="10923f" filled="f" fillcolor="this" stroked="t" strokecolor="#5b9bd5" strokeweight="0.75pt">
                <v:stroke joinstyle="round" startarrowwidth="narrow" startarrowlength="short" endarrowwidth="narrow" endarrowlength="short"/>
                <v:textbox inset="7.2pt,3.6pt,7.2pt,3.6pt">
                  <w:txbxContent>
                    <w:p w:rsidR="006A2FB4">
                      <w:pPr>
                        <w:spacing w:line="258" w:lineRule="auto"/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الاسم:</w:t>
                      </w:r>
                      <w:r>
                        <w:rPr>
                          <w:color w:val="000000"/>
                          <w:sz w:val="14"/>
                        </w:rPr>
                        <w:t xml:space="preserve"> ........................................................................................................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 xml:space="preserve">                     الصف: </w:t>
                      </w:r>
                      <w:r>
                        <w:rPr>
                          <w:color w:val="000000"/>
                          <w:sz w:val="14"/>
                        </w:rPr>
                        <w:t>.....................................................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2FB4"/>
    <w:p w:rsidR="006A2FB4"/>
    <w:p w:rsidR="006A2FB4">
      <w:pPr>
        <w:spacing w:after="0" w:line="480" w:lineRule="auto"/>
        <w:rPr>
          <w:rFonts w:ascii="Dubai" w:eastAsia="Dubai" w:hAnsi="Dubai" w:cs="Dubai"/>
          <w:b/>
          <w:color w:val="FF0000"/>
          <w:sz w:val="40"/>
          <w:szCs w:val="40"/>
          <w:u w:val="single"/>
        </w:rPr>
      </w:pPr>
      <w:bookmarkStart w:id="0" w:name="_heading=h.gjdgxs" w:colFirst="0" w:colLast="0"/>
      <w:bookmarkEnd w:id="0"/>
      <w:r>
        <w:rPr>
          <w:rFonts w:ascii="Dubai" w:eastAsia="Dubai" w:hAnsi="Dubai" w:cs="Dubai"/>
          <w:b/>
          <w:color w:val="FF0000"/>
          <w:sz w:val="40"/>
          <w:szCs w:val="40"/>
          <w:u w:val="single"/>
          <w:rtl/>
        </w:rPr>
        <w:t xml:space="preserve">السؤال الأول: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rtl/>
        </w:rPr>
        <w:t>ضع علامة</w:t>
      </w:r>
      <w:sdt>
        <w:sdtPr>
          <w:rPr>
            <w:rtl/>
          </w:rPr>
          <w:tag w:val="goog_rdk_0"/>
          <w:id w:val="714939656"/>
          <w:richText/>
        </w:sdtPr>
        <w:sdtContent>
          <w:r>
            <w:rPr>
              <w:rFonts w:ascii="Gungsuh" w:eastAsia="Gungsuh" w:hAnsi="Gungsuh" w:cs="Gungsuh"/>
              <w:b/>
              <w:color w:val="000000"/>
              <w:sz w:val="32"/>
              <w:szCs w:val="32"/>
              <w:u w:val="single"/>
              <w:rtl/>
            </w:rPr>
            <w:t xml:space="preserve"> (√) 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rtl/>
        </w:rPr>
        <w:t>أو علامة (×) أمام العبارات التالية:</w:t>
      </w:r>
    </w:p>
    <w:p w:rsidR="006A2FB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الفن يحقق للإنسان التوازن النفسي والفكري والجسدي.                                               (     )</w:t>
      </w:r>
    </w:p>
    <w:p w:rsidR="006A2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يعتبر الفن نشاط إنساني لأنه يعبر عن العالم الداخلي للفنان.                                           (     )</w:t>
      </w:r>
    </w:p>
    <w:p w:rsidR="006A2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ظهرت النسبة الذهبية في العصر اليوناني                                                                  (     )</w:t>
      </w:r>
    </w:p>
    <w:p w:rsidR="006A2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الأرضية تقع أمام الشكل                                                                                        (     )</w:t>
      </w:r>
    </w:p>
    <w:p w:rsidR="006A2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المضمون يعد شيء خارج العمل الفني يشار إليه فقط                                                    (     )</w:t>
      </w:r>
    </w:p>
    <w:p w:rsidR="006A2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المدرسة الرومانسية تركز على العاطفة والخيال أكثر من العقل والمنطق.                           (     )</w:t>
      </w:r>
    </w:p>
    <w:p w:rsidR="006A2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تختلف المدة الزمنية لتنفيذ العمل الفني على حسب الأسلوب المتبع والخامة المستخدمة         (     )</w:t>
      </w:r>
    </w:p>
    <w:p w:rsidR="006A2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مفهوم الكلية في فهم الظاهرة هو إدراك الأشكال ككليات وليس جزيئات                              (     )</w:t>
      </w:r>
    </w:p>
    <w:p w:rsidR="006A2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من العوامل التي تدخل في بناء العمل الفني البعد الإدراكي فقط                                         (     )</w:t>
      </w:r>
    </w:p>
    <w:p w:rsidR="006A2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من أنواع النحت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النحث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 البارز فقط                                                                       (     )</w:t>
      </w:r>
    </w:p>
    <w:p w:rsidR="006A2FB4">
      <w:pPr>
        <w:spacing w:after="10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rtl/>
        </w:rPr>
        <w:t xml:space="preserve">السؤال الثاني: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rtl/>
        </w:rPr>
        <w:t>اختار الإجابة الصحيحة:</w:t>
      </w: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6A2F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من وظائف الفن التي تساهم في اشباع حاجات الإنسان</w:t>
      </w:r>
    </w:p>
    <w:p w:rsidR="006A2F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نظام له أدوات</w:t>
      </w:r>
    </w:p>
    <w:p w:rsidR="006A2F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حفظ ونقل ما أنتجه الفنان من ابداع وفكر للأجيال اللاحقة</w:t>
      </w: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من العلوم الإنسانية</w:t>
      </w:r>
    </w:p>
    <w:p w:rsidR="006A2F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معرفة وعلم.</w:t>
      </w:r>
    </w:p>
    <w:p w:rsidR="006A2F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بالخبرة والدراسة.</w:t>
      </w: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من أنواع الفن التشكيلي</w:t>
      </w:r>
    </w:p>
    <w:p w:rsidR="006A2F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الطباعة.</w:t>
      </w:r>
    </w:p>
    <w:p w:rsidR="006A2F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الواقع المعزز.</w:t>
      </w: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يتيح فرصة التفاعل مع الخامات المتعددة الأنواع مثل الطبيعية والصناعية</w:t>
      </w:r>
    </w:p>
    <w:p w:rsidR="006A2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الفنون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الأدالية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.</w:t>
      </w:r>
    </w:p>
    <w:p w:rsidR="006A2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الاشغال الفنية.</w:t>
      </w: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هو مصطلح عام للأعمال الفنية والإنتاج الفني الذي يحمد على التقنية</w:t>
      </w:r>
    </w:p>
    <w:p w:rsidR="006A2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فنون بصرية تشكيلية.</w:t>
      </w:r>
    </w:p>
    <w:p w:rsidR="006A2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فنون رقمية.</w:t>
      </w: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عملية معرفية تساعد القوة على فهم واستيعاب العالم الخارجي على</w:t>
      </w:r>
    </w:p>
    <w:p w:rsidR="006A2F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الفن.</w:t>
      </w:r>
    </w:p>
    <w:p w:rsidR="006A2F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الادراك.</w:t>
      </w: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معاني الرسالة التي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يرة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 إيصالها الفنان الآخرين</w:t>
      </w:r>
    </w:p>
    <w:p w:rsidR="006A2F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الشكل.</w:t>
      </w:r>
    </w:p>
    <w:p w:rsidR="006A2F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المضمون.</w:t>
      </w: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8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" w:name="_heading=h.30j0zll" w:colFirst="0" w:colLast="0"/>
      <w:bookmarkEnd w:id="1"/>
    </w:p>
    <w:p w:rsidR="006A2F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لوحة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الجورنيكا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 تنسب للفنان</w:t>
      </w:r>
    </w:p>
    <w:p w:rsidR="006A2F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بابلو بيكاسو</w:t>
      </w:r>
    </w:p>
    <w:p w:rsidR="006A2F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سلفادور دالي</w:t>
      </w: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استخدمو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 المواضيع الواقعية والتاريخية من الحياة الحقيقية</w:t>
      </w:r>
    </w:p>
    <w:p w:rsidR="006A2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الفن الكلاسيكي</w:t>
      </w:r>
    </w:p>
    <w:p w:rsidR="006A2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الفن السرياني</w:t>
      </w:r>
    </w:p>
    <w:p w:rsidR="006A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مجموع المهارات الإنسانية على اختلاف أنواعها ومجالاتها</w:t>
      </w:r>
    </w:p>
    <w:p w:rsidR="006A2F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الفن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آريت</w:t>
      </w:r>
    </w:p>
    <w:p w:rsidR="006A2F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الدراما</w:t>
      </w:r>
    </w:p>
    <w:p w:rsidR="006A2FB4">
      <w:pPr>
        <w:spacing w:after="0" w:line="240" w:lineRule="auto"/>
        <w:rPr>
          <w:rFonts w:ascii="Dubai" w:eastAsia="Dubai" w:hAnsi="Dubai" w:cs="Dubai"/>
          <w:sz w:val="32"/>
          <w:szCs w:val="32"/>
        </w:rPr>
      </w:pPr>
    </w:p>
    <w:p w:rsidR="006A2FB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Dubai" w:eastAsia="Dubai" w:hAnsi="Dubai" w:cs="Dubai"/>
          <w:b/>
          <w:color w:val="FF0000"/>
          <w:sz w:val="40"/>
          <w:szCs w:val="40"/>
          <w:u w:val="single"/>
          <w:rtl/>
        </w:rPr>
        <w:t xml:space="preserve">السؤال الثاني: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rtl/>
        </w:rPr>
        <w:t xml:space="preserve"> ضع المصطلح المناسب للعبارات التالية:</w:t>
      </w:r>
    </w:p>
    <w:p w:rsidR="006A2FB4">
      <w:pPr>
        <w:spacing w:after="0" w:line="240" w:lineRule="auto"/>
        <w:rPr>
          <w:rFonts w:ascii="Dubai" w:eastAsia="Dubai" w:hAnsi="Dubai" w:cs="Dubai"/>
          <w:sz w:val="32"/>
          <w:szCs w:val="32"/>
        </w:rPr>
      </w:pPr>
    </w:p>
    <w:p w:rsidR="006A2FB4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(الإدراك - الفن - الشكل - المضمون – فنون أدائية - الفن الرقمي - الطباعة – الفن التشكيلي)</w:t>
      </w:r>
    </w:p>
    <w:p w:rsidR="006A2FB4">
      <w:pPr>
        <w:spacing w:after="10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A2F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BFBFBF"/>
          <w:sz w:val="32"/>
          <w:szCs w:val="32"/>
        </w:rPr>
        <w:t>.............................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 مجموع المهارات الإنسانية على اختلاف أنواعها ومجالاتها من الفنون البصرية والأدائية</w:t>
      </w:r>
    </w:p>
    <w:p w:rsidR="006A2F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BFBFBF"/>
          <w:sz w:val="32"/>
          <w:szCs w:val="32"/>
        </w:rPr>
        <w:t>.............................</w:t>
      </w:r>
      <w:r>
        <w:rPr>
          <w:b/>
          <w:color w:val="000000"/>
          <w:sz w:val="32"/>
          <w:szCs w:val="32"/>
          <w:rtl/>
        </w:rPr>
        <w:t xml:space="preserve"> هي الطريقة التي يمكن الحصول على نماذج أو رسومات ملونة بطرق مختلفة على شتى أنواع الأسطح</w:t>
      </w:r>
    </w:p>
    <w:p w:rsidR="006A2F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BFBFBF"/>
          <w:sz w:val="32"/>
          <w:szCs w:val="32"/>
        </w:rPr>
        <w:t>.............................</w:t>
      </w:r>
      <w:r>
        <w:rPr>
          <w:b/>
          <w:color w:val="000000"/>
          <w:sz w:val="32"/>
          <w:szCs w:val="32"/>
          <w:rtl/>
        </w:rPr>
        <w:t>هو مصطلح عام للأعمال الفنية والإنتاج الفني الذي يعتمد على وسائل التقنية الرقمية بصورة أساسية.</w:t>
      </w:r>
    </w:p>
    <w:p w:rsidR="006A2F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BFBFBF"/>
          <w:sz w:val="32"/>
          <w:szCs w:val="32"/>
        </w:rPr>
        <w:t>.............................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العرض الحي للجمهور</w:t>
      </w:r>
    </w:p>
    <w:p w:rsidR="006A2F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BFBFBF"/>
          <w:sz w:val="32"/>
          <w:szCs w:val="32"/>
        </w:rPr>
        <w:t>.............................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هو عملية معرفية تساعد الفرد على فهم واستيعاب العالم الخارجي المحيط به.</w:t>
      </w:r>
    </w:p>
    <w:p w:rsidR="006A2FB4">
      <w:pPr>
        <w:spacing w:after="0" w:line="360" w:lineRule="auto"/>
        <w:jc w:val="center"/>
        <w:rPr>
          <w:rFonts w:ascii="Dubai" w:eastAsia="Dubai" w:hAnsi="Dubai" w:cs="Dubai"/>
          <w:sz w:val="32"/>
          <w:szCs w:val="32"/>
        </w:rPr>
        <w:sectPr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50778B" w:rsidP="0050778B">
      <w:pPr>
        <w:rPr>
          <w:rFonts w:asciiTheme="minorHAnsi" w:eastAsiaTheme="minorHAnsi" w:hAnsiTheme="minorHAnsi" w:cstheme="minorBidi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9" style="width:513.75pt;height:111.75pt;margin-top:0.75pt;margin-left:10.2pt;mso-position-horizontal-relative:margin;mso-wrap-distance-bottom:0;mso-wrap-distance-left:9pt;mso-wrap-distance-right:9pt;mso-wrap-distance-top:0;position:absolute;v-text-anchor:middle;z-index:251670528" arcsize="10923f" filled="f" fillcolor="this" stroked="t" strokecolor="#5b9bd5" strokeweight="0.75pt">
                <v:stroke joinstyle="round"/>
                <w10:wrap anchorx="margin"/>
              </v:roundrect>
            </w:pict>
          </mc:Fallback>
        </mc:AlternateContent>
      </w:r>
    </w:p>
    <w:p w:rsidR="00BB5AEF" w:rsidP="0050778B">
      <w:pPr>
        <w:rPr>
          <w:rFonts w:asciiTheme="minorHAnsi" w:eastAsiaTheme="minorHAnsi" w:hAnsiTheme="minorHAnsi" w:cstheme="minorBidi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02091E" w:rsidP="00A5304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A5304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الفنون</w:t>
                            </w:r>
                          </w:p>
                          <w:p w:rsidR="0050778B" w:rsidRPr="0002091E" w:rsidP="000209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D723E3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width:225.75pt;height:105pt;margin-top:0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72576" filled="f" fillcolor="this" stroked="f" strokeweight="0.5pt">
                <v:textbox>
                  <w:txbxContent>
                    <w:p w:rsidR="0050778B" w:rsidRPr="0002091E" w:rsidP="00A5304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A53049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الفنون</w:t>
                      </w:r>
                    </w:p>
                    <w:p w:rsidR="0050778B" w:rsidRPr="0002091E" w:rsidP="0002091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D723E3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2758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P="0050778B">
      <w:pPr>
        <w:rPr>
          <w:rFonts w:asciiTheme="minorHAnsi" w:eastAsiaTheme="minorHAnsi" w:hAnsiTheme="minorHAnsi" w:cstheme="minorBidi"/>
          <w:rtl/>
        </w:rPr>
      </w:pPr>
    </w:p>
    <w:p w:rsidR="0000490C" w:rsidP="0050778B">
      <w:pPr>
        <w:rPr>
          <w:rFonts w:asciiTheme="minorHAnsi" w:eastAsiaTheme="minorHAnsi" w:hAnsiTheme="minorHAnsi" w:cstheme="minorBidi"/>
          <w:rtl/>
        </w:rPr>
      </w:pPr>
    </w:p>
    <w:p w:rsidR="0000490C" w:rsidP="0050778B">
      <w:pPr>
        <w:rPr>
          <w:rFonts w:asciiTheme="minorHAnsi" w:eastAsiaTheme="minorHAnsi" w:hAnsiTheme="minorHAnsi" w:cstheme="minorBidi"/>
          <w:rtl/>
        </w:rPr>
      </w:pPr>
    </w:p>
    <w:p w:rsidR="0050778B" w:rsidP="0050778B">
      <w:pPr>
        <w:rPr>
          <w:rFonts w:asciiTheme="minorHAnsi" w:eastAsiaTheme="minorHAnsi" w:hAnsiTheme="minorHAnsi" w:cstheme="minorBidi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width:203.4pt;height:27pt;margin-top:8.1pt;margin-left:349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78720" filled="f" fillcolor="this" stroked="f" strokeweight="0.5pt">
                <v:textbox>
                  <w:txbxContent>
                    <w:p w:rsidR="0050778B" w:rsidRPr="00937915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0778B" w:rsidP="0050778B">
      <w:pPr>
        <w:rPr>
          <w:rFonts w:asciiTheme="minorHAnsi" w:eastAsiaTheme="minorHAnsi" w:hAnsiTheme="minorHAnsi" w:cstheme="minorBidi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width:515.25pt;height:30pt;margin-top:20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75648" arcsize="10923f" filled="f" fillcolor="this" stroked="t" strokecolor="#5b9bd5" strokeweight="0.75pt">
                <v:stroke joinstyle="round"/>
                <v:textbox>
                  <w:txbxContent>
                    <w:p w:rsidR="0050778B" w:rsidRPr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Fonts w:asciiTheme="minorHAnsi" w:eastAsiaTheme="minorHAnsi" w:hAnsiTheme="minorHAnsi" w:cstheme="minorBidi"/>
          <w:rtl/>
        </w:rPr>
      </w:pPr>
    </w:p>
    <w:p w:rsidR="0050778B" w:rsidP="0050778B">
      <w:pPr>
        <w:rPr>
          <w:rFonts w:asciiTheme="minorHAnsi" w:eastAsiaTheme="minorHAnsi" w:hAnsiTheme="minorHAnsi" w:cstheme="minorBidi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width:515.25pt;height:30pt;margin-top:15.59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80768" arcsize="10923f" filled="f" fillcolor="this" stroked="t" strokecolor="#5b9bd5" strokeweight="0.75pt">
                <v:stroke joinstyle="round"/>
                <v:textbox>
                  <w:txbxContent>
                    <w:p w:rsidR="0002091E" w:rsidRPr="00114813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Fonts w:asciiTheme="minorHAnsi" w:eastAsiaTheme="minorHAnsi" w:hAnsiTheme="minorHAnsi" w:cstheme="minorBidi"/>
          <w:rtl/>
        </w:rPr>
      </w:pPr>
    </w:p>
    <w:p w:rsidR="0050778B" w:rsidP="0050778B">
      <w:pPr>
        <w:rPr>
          <w:rFonts w:asciiTheme="minorHAnsi" w:eastAsiaTheme="minorHAnsi" w:hAnsiTheme="minorHAnsi" w:cstheme="minorBidi"/>
          <w:rtl/>
        </w:rPr>
      </w:pPr>
    </w:p>
    <w:p w:rsidR="00A53049" w:rsidRPr="002971A6" w:rsidP="002971A6">
      <w:pPr>
        <w:spacing w:after="0" w:line="480" w:lineRule="auto"/>
        <w:rPr>
          <w:rFonts w:ascii="Dubai" w:hAnsi="Dubai" w:eastAsiaTheme="minorHAnsi" w:cs="Boahmed Alhour"/>
          <w:b/>
          <w:bCs/>
          <w:color w:val="FF0000"/>
          <w:sz w:val="40"/>
          <w:szCs w:val="40"/>
          <w:u w:val="single"/>
        </w:rPr>
      </w:pPr>
      <w:bookmarkStart w:id="2" w:name="_Hlk135857034"/>
      <w:bookmarkStart w:id="3" w:name="_Hlk135853763"/>
      <w:r w:rsidRPr="00A53049">
        <w:rPr>
          <w:rFonts w:ascii="Dubai" w:hAnsi="Dubai" w:eastAsiaTheme="minorHAnsi" w:cs="Boahmed Alhour" w:hint="cs"/>
          <w:b/>
          <w:bCs/>
          <w:color w:val="FF0000"/>
          <w:sz w:val="40"/>
          <w:szCs w:val="40"/>
          <w:u w:val="single"/>
          <w:rtl/>
          <w:lang w:bidi="ar-EG"/>
        </w:rPr>
        <w:t xml:space="preserve">السؤال الأول: </w:t>
      </w:r>
      <w:r w:rsidR="007826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rtl/>
        </w:rPr>
        <w:t>ضع</w:t>
      </w:r>
      <w:r w:rsidRPr="00A530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rtl/>
        </w:rPr>
        <w:t xml:space="preserve"> علامة (√) أو علامة (×) أمام العبارات التالية:</w:t>
      </w:r>
      <w:bookmarkEnd w:id="2"/>
      <w:r w:rsidR="002971A6">
        <w:rPr>
          <w:rFonts w:ascii="Dubai" w:hAnsi="Dubai" w:eastAsiaTheme="minorHAnsi" w:cs="Boahmed Alhour" w:hint="cs"/>
          <w:b/>
          <w:bCs/>
          <w:color w:val="FF0000"/>
          <w:sz w:val="40"/>
          <w:szCs w:val="40"/>
          <w:u w:val="single"/>
          <w:rtl/>
        </w:rPr>
        <w:t xml:space="preserve">   </w:t>
      </w:r>
    </w:p>
    <w:p w:rsidR="002971A6" w:rsidRPr="002971A6" w:rsidP="002971A6">
      <w:pPr>
        <w:numPr>
          <w:ilvl w:val="0"/>
          <w:numId w:val="15"/>
        </w:numPr>
        <w:spacing w:before="0" w:beforeAutospacing="0" w:after="100" w:afterAutospacing="0" w:line="360" w:lineRule="auto"/>
        <w:ind w:left="720" w:hanging="360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>فن الرسم على الجدران يسمى بالفن (</w:t>
      </w: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الجرافيتي</w:t>
      </w: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>)</w:t>
      </w:r>
      <w:r>
        <w:rPr>
          <w:rFonts w:eastAsia="Times New Roman"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(     )</w:t>
      </w:r>
    </w:p>
    <w:p w:rsidR="002971A6" w:rsidRPr="002971A6" w:rsidP="002971A6">
      <w:pPr>
        <w:numPr>
          <w:ilvl w:val="0"/>
          <w:numId w:val="15"/>
        </w:numPr>
        <w:spacing w:before="0" w:beforeAutospacing="0" w:after="100" w:afterAutospacing="0" w:line="360" w:lineRule="auto"/>
        <w:ind w:left="720" w:hanging="360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عملية بناء العرض الأدائي تبدأ بالعرض أولاً</w:t>
      </w:r>
      <w:r>
        <w:rPr>
          <w:rFonts w:eastAsia="Times New Roman"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(     )</w:t>
      </w:r>
    </w:p>
    <w:p w:rsidR="002971A6" w:rsidRPr="002971A6" w:rsidP="002971A6">
      <w:pPr>
        <w:numPr>
          <w:ilvl w:val="0"/>
          <w:numId w:val="15"/>
        </w:numPr>
        <w:spacing w:before="0" w:beforeAutospacing="0" w:after="100" w:afterAutospacing="0" w:line="360" w:lineRule="auto"/>
        <w:ind w:left="720" w:hanging="360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 عناصر بناء العمل الفني الخط</w:t>
      </w:r>
      <w:r>
        <w:rPr>
          <w:rFonts w:eastAsia="Times New Roman"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(     )</w:t>
      </w:r>
    </w:p>
    <w:p w:rsidR="002971A6" w:rsidRPr="002971A6" w:rsidP="002971A6">
      <w:pPr>
        <w:numPr>
          <w:ilvl w:val="0"/>
          <w:numId w:val="15"/>
        </w:numPr>
        <w:spacing w:before="0" w:beforeAutospacing="0" w:after="100" w:afterAutospacing="0" w:line="360" w:lineRule="auto"/>
        <w:ind w:left="720" w:hanging="360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>ظهرت المدارس الفنية المختلفة في القرن العشرين</w:t>
      </w:r>
      <w:r>
        <w:rPr>
          <w:rFonts w:eastAsia="Times New Roman"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(     )</w:t>
      </w:r>
    </w:p>
    <w:p w:rsidR="002971A6" w:rsidRPr="002971A6" w:rsidP="002971A6">
      <w:pPr>
        <w:numPr>
          <w:ilvl w:val="0"/>
          <w:numId w:val="15"/>
        </w:numPr>
        <w:spacing w:before="0" w:beforeAutospacing="0" w:after="100" w:afterAutospacing="0" w:line="360" w:lineRule="auto"/>
        <w:ind w:left="720" w:hanging="360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المدرسة العرضية ارتبط بالواقع الاجتماعي المعاصر وظهر في وسائل الدعاية والاعلام</w:t>
      </w:r>
      <w:r>
        <w:rPr>
          <w:rFonts w:eastAsia="Times New Roman"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 xml:space="preserve"> (     )</w:t>
      </w:r>
    </w:p>
    <w:p w:rsidR="002971A6" w:rsidRPr="002971A6" w:rsidP="002971A6">
      <w:pPr>
        <w:numPr>
          <w:ilvl w:val="0"/>
          <w:numId w:val="15"/>
        </w:numPr>
        <w:spacing w:before="0" w:beforeAutospacing="0" w:after="100" w:afterAutospacing="0" w:line="360" w:lineRule="auto"/>
        <w:ind w:left="720" w:hanging="360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الاتجاه المشترك من أسس بناء العمل الفني</w:t>
      </w:r>
      <w:r>
        <w:rPr>
          <w:rFonts w:eastAsia="Times New Roman"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(     )</w:t>
      </w:r>
    </w:p>
    <w:p w:rsidR="002971A6" w:rsidRPr="002971A6" w:rsidP="002971A6">
      <w:pPr>
        <w:numPr>
          <w:ilvl w:val="0"/>
          <w:numId w:val="15"/>
        </w:numPr>
        <w:spacing w:before="0" w:beforeAutospacing="0" w:after="100" w:afterAutospacing="0" w:line="360" w:lineRule="auto"/>
        <w:ind w:left="720" w:hanging="360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النسبة الذهبية رمز لها بالرمز </w:t>
      </w: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>فاي</w:t>
      </w:r>
      <w:r>
        <w:rPr>
          <w:rFonts w:eastAsia="Times New Roman"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(     )</w:t>
      </w:r>
    </w:p>
    <w:p w:rsidR="002971A6" w:rsidRPr="002971A6" w:rsidP="002971A6">
      <w:pPr>
        <w:numPr>
          <w:ilvl w:val="0"/>
          <w:numId w:val="15"/>
        </w:numPr>
        <w:spacing w:before="0" w:beforeAutospacing="0" w:after="100" w:afterAutospacing="0" w:line="360" w:lineRule="auto"/>
        <w:ind w:left="720" w:hanging="360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النحت الغائر يكون على سطح متساو الشكل يكون إلى الخارج</w:t>
      </w:r>
      <w:r>
        <w:rPr>
          <w:rFonts w:eastAsia="Times New Roman"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                                 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(     )</w:t>
      </w:r>
    </w:p>
    <w:p w:rsidR="002971A6" w:rsidRPr="002971A6" w:rsidP="002971A6">
      <w:pPr>
        <w:numPr>
          <w:ilvl w:val="0"/>
          <w:numId w:val="15"/>
        </w:numPr>
        <w:spacing w:before="0" w:beforeAutospacing="0" w:after="100" w:afterAutospacing="0" w:line="360" w:lineRule="auto"/>
        <w:ind w:left="720" w:hanging="360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عصور قديمة، عصور حديثة ومعاصرة هو انعكاس لفلسفة العصر في الفن</w:t>
      </w:r>
      <w:r>
        <w:rPr>
          <w:rFonts w:eastAsia="Times New Roman"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                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(     )</w:t>
      </w:r>
    </w:p>
    <w:p w:rsidR="002971A6" w:rsidRPr="002971A6" w:rsidP="002971A6">
      <w:pPr>
        <w:numPr>
          <w:ilvl w:val="0"/>
          <w:numId w:val="15"/>
        </w:numPr>
        <w:spacing w:before="0" w:beforeAutospacing="0" w:after="100" w:afterAutospacing="0" w:line="360" w:lineRule="auto"/>
        <w:ind w:left="720" w:hanging="360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971A6"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 أنواع الفنون، الفنون البصرية</w:t>
      </w:r>
      <w:r>
        <w:rPr>
          <w:rFonts w:eastAsia="Times New Roman"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(     )</w:t>
      </w:r>
    </w:p>
    <w:p w:rsidR="007826A1" w:rsidP="002971A6">
      <w:pPr>
        <w:spacing w:after="100" w:line="360" w:lineRule="auto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2971A6" w:rsidP="002971A6">
      <w:pPr>
        <w:spacing w:after="100" w:line="360" w:lineRule="auto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2971A6" w:rsidP="002971A6">
      <w:pPr>
        <w:spacing w:after="100" w:line="360" w:lineRule="auto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2971A6" w:rsidRPr="002971A6" w:rsidP="002971A6">
      <w:pPr>
        <w:spacing w:after="100" w:line="360" w:lineRule="auto"/>
        <w:rPr>
          <w:rFonts w:eastAsia="Times New Roman"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7826A1" w:rsidP="00A53049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</w:pPr>
    </w:p>
    <w:p w:rsidR="002971A6" w:rsidRPr="002971A6" w:rsidP="002971A6">
      <w:pPr>
        <w:spacing w:after="10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</w:pPr>
      <w:r w:rsidRPr="002971A6">
        <w:rPr>
          <w:rFonts w:ascii="Dubai" w:hAnsi="Dubai" w:eastAsiaTheme="minorHAnsi" w:cs="Boahmed Alhour" w:hint="cs"/>
          <w:b/>
          <w:bCs/>
          <w:color w:val="FF0000"/>
          <w:sz w:val="40"/>
          <w:szCs w:val="40"/>
          <w:u w:val="single"/>
          <w:rtl/>
          <w:lang w:bidi="ar-EG"/>
        </w:rPr>
        <w:t>السؤال الثاني</w:t>
      </w:r>
      <w:r w:rsidRPr="002971A6">
        <w:rPr>
          <w:rFonts w:ascii="Dubai" w:hAnsi="Dubai" w:eastAsiaTheme="minorHAns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: </w:t>
      </w:r>
      <w:r w:rsidRPr="002971A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>أكملي الفراغات التال</w:t>
      </w:r>
      <w:r w:rsidRPr="002971A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ية:</w:t>
      </w:r>
    </w:p>
    <w:p w:rsidR="002971A6" w:rsidP="002971A6">
      <w:pPr>
        <w:spacing w:after="10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</w:p>
    <w:p w:rsidR="002971A6" w:rsidRPr="002971A6" w:rsidP="002971A6">
      <w:pPr>
        <w:numPr>
          <w:ilvl w:val="0"/>
          <w:numId w:val="16"/>
        </w:numPr>
        <w:spacing w:after="100" w:line="360" w:lineRule="auto"/>
        <w:ind w:left="1080" w:hanging="360"/>
        <w:contextualSpacing/>
        <w:rPr>
          <w:rFonts w:ascii="Dubai" w:hAnsi="Dubai" w:eastAsiaTheme="minorHAnsi" w:cs="Dubai"/>
          <w:b/>
          <w:bCs/>
          <w:sz w:val="32"/>
          <w:szCs w:val="32"/>
        </w:rPr>
      </w:pP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العلاقة بين الشكل والمضمون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2971A6">
        <w:rPr>
          <w:rFonts w:asciiTheme="minorHAnsi" w:eastAsiaTheme="minorHAnsi" w:hAnsiTheme="minorHAnsi" w:cstheme="minorBidi"/>
          <w:b/>
          <w:bCs/>
          <w:color w:val="BFBFBF" w:themeColor="background1" w:themeShade="BF"/>
          <w:sz w:val="32"/>
          <w:szCs w:val="32"/>
        </w:rPr>
        <w:t xml:space="preserve">......................................................... </w:t>
      </w:r>
    </w:p>
    <w:p w:rsidR="002971A6" w:rsidRPr="002971A6" w:rsidP="002971A6">
      <w:pPr>
        <w:numPr>
          <w:ilvl w:val="0"/>
          <w:numId w:val="16"/>
        </w:numPr>
        <w:spacing w:after="100" w:line="360" w:lineRule="auto"/>
        <w:ind w:left="1080" w:hanging="360"/>
        <w:contextualSpacing/>
        <w:rPr>
          <w:rFonts w:ascii="Dubai" w:hAnsi="Dubai" w:eastAsiaTheme="minorHAnsi" w:cs="Dubai"/>
          <w:b/>
          <w:bCs/>
          <w:sz w:val="32"/>
          <w:szCs w:val="32"/>
        </w:rPr>
      </w:pP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تبدأ عملية بناء العرض الأدائي من </w:t>
      </w:r>
      <w:r w:rsidRPr="002971A6">
        <w:rPr>
          <w:rFonts w:asciiTheme="minorHAnsi" w:eastAsiaTheme="minorHAnsi" w:hAnsiTheme="minorHAnsi" w:cstheme="minorBidi"/>
          <w:b/>
          <w:bCs/>
          <w:color w:val="BFBFBF" w:themeColor="background1" w:themeShade="BF"/>
          <w:sz w:val="32"/>
          <w:szCs w:val="32"/>
          <w:rtl/>
        </w:rPr>
        <w:t xml:space="preserve">............................ 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وتدريب وتقدمي العرض </w:t>
      </w:r>
    </w:p>
    <w:p w:rsidR="002971A6" w:rsidRPr="002971A6" w:rsidP="002971A6">
      <w:pPr>
        <w:numPr>
          <w:ilvl w:val="0"/>
          <w:numId w:val="16"/>
        </w:numPr>
        <w:spacing w:after="100" w:line="360" w:lineRule="auto"/>
        <w:ind w:left="1080" w:hanging="360"/>
        <w:contextualSpacing/>
        <w:rPr>
          <w:rFonts w:ascii="Dubai" w:hAnsi="Dubai" w:eastAsiaTheme="minorHAnsi" w:cs="Dubai"/>
          <w:b/>
          <w:bCs/>
          <w:sz w:val="32"/>
          <w:szCs w:val="32"/>
        </w:rPr>
      </w:pP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س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م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يت با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لنسبة الذهب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ية أو المتوسط الحسابي من قبل العامل الإغريقي </w:t>
      </w:r>
      <w:r w:rsidRPr="002971A6">
        <w:rPr>
          <w:rFonts w:asciiTheme="minorHAnsi" w:eastAsiaTheme="minorHAnsi" w:hAnsiTheme="minorHAnsi" w:cstheme="minorBidi"/>
          <w:b/>
          <w:bCs/>
          <w:color w:val="BFBFBF" w:themeColor="background1" w:themeShade="BF"/>
          <w:sz w:val="32"/>
          <w:szCs w:val="32"/>
          <w:rtl/>
        </w:rPr>
        <w:t>...............................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 ور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مز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ل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ه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ا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2971A6">
        <w:rPr>
          <w:rFonts w:asciiTheme="minorHAnsi" w:eastAsiaTheme="minorHAnsi" w:hAnsiTheme="minorHAnsi" w:cstheme="minorBidi"/>
          <w:b/>
          <w:bCs/>
          <w:color w:val="BFBFBF" w:themeColor="background1" w:themeShade="BF"/>
          <w:sz w:val="32"/>
          <w:szCs w:val="32"/>
        </w:rPr>
        <w:t xml:space="preserve">............................ 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ومقدارها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2971A6">
        <w:rPr>
          <w:rFonts w:asciiTheme="minorHAnsi" w:eastAsiaTheme="minorHAnsi" w:hAnsiTheme="minorHAnsi" w:cstheme="minorBidi"/>
          <w:b/>
          <w:bCs/>
          <w:color w:val="BFBFBF" w:themeColor="background1" w:themeShade="BF"/>
          <w:sz w:val="32"/>
          <w:szCs w:val="32"/>
        </w:rPr>
        <w:t>..........................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</w:p>
    <w:p w:rsidR="002971A6" w:rsidRPr="002971A6" w:rsidP="002971A6">
      <w:pPr>
        <w:numPr>
          <w:ilvl w:val="0"/>
          <w:numId w:val="16"/>
        </w:numPr>
        <w:spacing w:after="100" w:line="360" w:lineRule="auto"/>
        <w:ind w:left="1080" w:hanging="360"/>
        <w:contextualSpacing/>
        <w:rPr>
          <w:rFonts w:ascii="Dubai" w:hAnsi="Dubai" w:eastAsiaTheme="minorHAnsi" w:cs="Dubai"/>
          <w:b/>
          <w:bCs/>
          <w:sz w:val="32"/>
          <w:szCs w:val="32"/>
        </w:rPr>
      </w:pP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يقصد بكلمة بناء </w:t>
      </w:r>
      <w:r w:rsidRPr="002971A6">
        <w:rPr>
          <w:rFonts w:asciiTheme="minorHAnsi" w:eastAsiaTheme="minorHAnsi" w:hAnsiTheme="minorHAnsi" w:cstheme="minorBidi"/>
          <w:b/>
          <w:bCs/>
          <w:color w:val="BFBFBF" w:themeColor="background1" w:themeShade="BF"/>
          <w:sz w:val="32"/>
          <w:szCs w:val="32"/>
          <w:rtl/>
        </w:rPr>
        <w:t>.................................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 والتأليف</w:t>
      </w:r>
      <w:r w:rsidRPr="002971A6">
        <w:rPr>
          <w:rFonts w:asciiTheme="minorHAnsi" w:eastAsiaTheme="minorHAnsi" w:hAnsiTheme="minorHAnsi" w:cstheme="minorBidi"/>
          <w:b/>
          <w:bCs/>
          <w:color w:val="BFBFBF" w:themeColor="background1" w:themeShade="BF"/>
          <w:sz w:val="32"/>
          <w:szCs w:val="32"/>
        </w:rPr>
        <w:t>.....................................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</w:p>
    <w:p w:rsidR="002971A6" w:rsidRPr="002971A6" w:rsidP="002971A6">
      <w:pPr>
        <w:numPr>
          <w:ilvl w:val="0"/>
          <w:numId w:val="16"/>
        </w:numPr>
        <w:spacing w:after="100" w:line="360" w:lineRule="auto"/>
        <w:ind w:left="1080" w:hanging="360"/>
        <w:contextualSpacing/>
        <w:rPr>
          <w:rFonts w:ascii="Dubai" w:hAnsi="Dubai" w:eastAsiaTheme="minorHAnsi" w:cs="Dubai"/>
          <w:b/>
          <w:bCs/>
          <w:sz w:val="32"/>
          <w:szCs w:val="32"/>
        </w:rPr>
      </w:pPr>
      <w:r w:rsidRPr="002971A6">
        <w:rPr>
          <w:rFonts w:asciiTheme="minorHAnsi" w:eastAsiaTheme="minorHAnsi" w:hAnsiTheme="minorHAnsi" w:cstheme="minorBidi"/>
          <w:b/>
          <w:bCs/>
          <w:color w:val="BFBFBF" w:themeColor="background1" w:themeShade="BF"/>
          <w:sz w:val="32"/>
          <w:szCs w:val="32"/>
        </w:rPr>
        <w:t xml:space="preserve">...................................... </w:t>
      </w:r>
      <w:r w:rsidRPr="002971A6">
        <w:rPr>
          <w:rFonts w:asciiTheme="minorHAnsi" w:eastAsiaTheme="minorHAnsi" w:hAnsiTheme="minorHAnsi" w:cstheme="minorBidi" w:hint="cs"/>
          <w:b/>
          <w:bCs/>
          <w:color w:val="BFBFBF" w:themeColor="background1" w:themeShade="BF"/>
          <w:sz w:val="32"/>
          <w:szCs w:val="32"/>
          <w:rtl/>
        </w:rPr>
        <w:t xml:space="preserve"> 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معاني الرسالة أو الأفكار التي يريد الفنان إيصا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ل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ه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ا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ل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لآ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خرين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.</w:t>
      </w:r>
    </w:p>
    <w:p w:rsidR="002971A6" w:rsidRPr="002971A6" w:rsidP="002971A6">
      <w:pPr>
        <w:numPr>
          <w:ilvl w:val="0"/>
          <w:numId w:val="16"/>
        </w:numPr>
        <w:spacing w:after="100" w:line="360" w:lineRule="auto"/>
        <w:ind w:left="1080" w:hanging="360"/>
        <w:contextualSpacing/>
        <w:rPr>
          <w:rFonts w:ascii="Dubai" w:hAnsi="Dubai" w:eastAsiaTheme="minorHAnsi" w:cs="Dubai"/>
          <w:b/>
          <w:bCs/>
          <w:sz w:val="32"/>
          <w:szCs w:val="32"/>
        </w:rPr>
      </w:pP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كلمة فرنسية تعين فوق الواقعية</w:t>
      </w:r>
      <w:r w:rsidRPr="002971A6">
        <w:rPr>
          <w:rFonts w:asciiTheme="minorHAnsi" w:eastAsiaTheme="minorHAnsi" w:hAnsiTheme="minorHAnsi" w:cstheme="minorBidi"/>
          <w:b/>
          <w:bCs/>
          <w:color w:val="BFBFBF" w:themeColor="background1" w:themeShade="BF"/>
          <w:sz w:val="32"/>
          <w:szCs w:val="32"/>
        </w:rPr>
        <w:t>......................................</w:t>
      </w: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</w:p>
    <w:p w:rsidR="000F247C" w:rsidRPr="002971A6" w:rsidP="002971A6">
      <w:pPr>
        <w:numPr>
          <w:ilvl w:val="0"/>
          <w:numId w:val="16"/>
        </w:numPr>
        <w:spacing w:after="100" w:line="360" w:lineRule="auto"/>
        <w:ind w:left="1080" w:hanging="360"/>
        <w:contextualSpacing/>
        <w:rPr>
          <w:rFonts w:ascii="Dubai" w:hAnsi="Dubai" w:eastAsiaTheme="minorHAnsi" w:cs="Dubai"/>
          <w:b/>
          <w:bCs/>
          <w:sz w:val="32"/>
          <w:szCs w:val="32"/>
        </w:rPr>
      </w:pPr>
      <w:r w:rsidRPr="002971A6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من أنواع الفنون الأدائية المسرح الرقصات</w:t>
      </w:r>
      <w:r w:rsidRPr="002971A6">
        <w:rPr>
          <w:rFonts w:asciiTheme="minorHAnsi" w:eastAsiaTheme="minorHAnsi" w:hAnsiTheme="minorHAnsi" w:cstheme="minorBidi"/>
          <w:b/>
          <w:bCs/>
          <w:color w:val="BFBFBF" w:themeColor="background1" w:themeShade="BF"/>
          <w:sz w:val="32"/>
          <w:szCs w:val="32"/>
        </w:rPr>
        <w:t xml:space="preserve"> ......................................</w:t>
      </w:r>
    </w:p>
    <w:p w:rsidR="000F247C" w:rsidP="002971A6">
      <w:pPr>
        <w:spacing w:after="0" w:line="360" w:lineRule="auto"/>
        <w:rPr>
          <w:rFonts w:ascii="Dubai" w:hAnsi="Dubai" w:eastAsiaTheme="minorHAnsi" w:cs="Dubai"/>
          <w:sz w:val="32"/>
          <w:szCs w:val="32"/>
          <w:lang w:bidi="ar-EG"/>
        </w:rPr>
      </w:pPr>
    </w:p>
    <w:p w:rsidR="007826A1" w:rsidRPr="002971A6" w:rsidP="007826A1">
      <w:pPr>
        <w:spacing w:before="0" w:beforeAutospacing="0" w:after="100" w:afterAutospacing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rtl/>
        </w:rPr>
      </w:pPr>
      <w:r w:rsidRPr="002971A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السؤال ال</w:t>
      </w:r>
      <w:r w:rsidRPr="002971A6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>ثالث</w:t>
      </w:r>
      <w:r w:rsidRPr="002971A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:</w:t>
      </w:r>
      <w:r w:rsidRPr="002971A6" w:rsidR="002971A6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2971A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rtl/>
        </w:rPr>
        <w:t>اختار الإجابة الصحيحة</w:t>
      </w:r>
      <w:r w:rsidRPr="002971A6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u w:val="single"/>
          <w:rtl/>
        </w:rPr>
        <w:t>:</w:t>
      </w:r>
    </w:p>
    <w:p w:rsidR="007826A1" w:rsidRPr="007826A1" w:rsidP="007826A1">
      <w:pPr>
        <w:numPr>
          <w:ilvl w:val="0"/>
          <w:numId w:val="17"/>
        </w:numPr>
        <w:spacing w:before="0" w:beforeAutospacing="0" w:after="100" w:afterAutospacing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</w:pPr>
      <w:r w:rsidRPr="007826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من وظائف الفن التي تساهم في اشباع حاجات الإنسان</w:t>
      </w:r>
    </w:p>
    <w:p w:rsidR="007826A1" w:rsidRPr="007826A1" w:rsidP="007826A1">
      <w:pPr>
        <w:numPr>
          <w:ilvl w:val="0"/>
          <w:numId w:val="18"/>
        </w:numPr>
        <w:spacing w:before="0" w:beforeAutospacing="0" w:after="100" w:afterAutospacing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</w:pPr>
      <w:r w:rsidRPr="007826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نظام له أدوات</w:t>
      </w:r>
    </w:p>
    <w:p w:rsidR="007826A1" w:rsidP="007826A1">
      <w:pPr>
        <w:numPr>
          <w:ilvl w:val="0"/>
          <w:numId w:val="18"/>
        </w:numPr>
        <w:spacing w:before="0" w:beforeAutospacing="0" w:after="100" w:afterAutospacing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826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حفظ ونقل ما أنتجه الفنان من ابداع وفكر للأجيال اللاحقة</w:t>
      </w:r>
    </w:p>
    <w:p w:rsidR="007826A1" w:rsidRPr="007826A1" w:rsidP="007826A1">
      <w:pPr>
        <w:spacing w:before="0" w:beforeAutospacing="0" w:after="100" w:afterAutospacing="0" w:line="240" w:lineRule="auto"/>
        <w:ind w:left="180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</w:pPr>
    </w:p>
    <w:p w:rsidR="007826A1" w:rsidRPr="007826A1" w:rsidP="007826A1">
      <w:pPr>
        <w:numPr>
          <w:ilvl w:val="0"/>
          <w:numId w:val="17"/>
        </w:numPr>
        <w:spacing w:before="0" w:beforeAutospacing="0" w:after="100" w:afterAutospacing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</w:pPr>
      <w:r w:rsidRPr="007826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من العلوم الإنسانية</w:t>
      </w:r>
    </w:p>
    <w:p w:rsidR="007826A1" w:rsidP="007826A1">
      <w:pPr>
        <w:numPr>
          <w:ilvl w:val="0"/>
          <w:numId w:val="19"/>
        </w:numPr>
        <w:spacing w:before="0" w:beforeAutospacing="0" w:after="100" w:afterAutospacing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826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معرفة وعلم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.</w:t>
      </w:r>
    </w:p>
    <w:p w:rsidR="007826A1" w:rsidP="007826A1">
      <w:pPr>
        <w:numPr>
          <w:ilvl w:val="0"/>
          <w:numId w:val="19"/>
        </w:numPr>
        <w:spacing w:before="0" w:beforeAutospacing="0" w:after="100" w:afterAutospacing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بالخبرة والدراسة.</w:t>
      </w:r>
    </w:p>
    <w:p w:rsidR="007826A1" w:rsidRPr="007826A1" w:rsidP="007826A1">
      <w:pPr>
        <w:spacing w:before="0" w:beforeAutospacing="0" w:after="100" w:afterAutospacing="0" w:line="240" w:lineRule="auto"/>
        <w:ind w:left="180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</w:pPr>
    </w:p>
    <w:p w:rsidR="007826A1" w:rsidRPr="007826A1" w:rsidP="007826A1">
      <w:pPr>
        <w:numPr>
          <w:ilvl w:val="0"/>
          <w:numId w:val="17"/>
        </w:numPr>
        <w:spacing w:before="0" w:beforeAutospacing="0" w:after="100" w:afterAutospacing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</w:pPr>
      <w:r w:rsidRPr="007826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من أنواع الفن التشكيلي</w:t>
      </w:r>
    </w:p>
    <w:p w:rsidR="007826A1" w:rsidP="007826A1">
      <w:pPr>
        <w:numPr>
          <w:ilvl w:val="0"/>
          <w:numId w:val="20"/>
        </w:numPr>
        <w:spacing w:before="0" w:beforeAutospacing="0" w:after="100" w:afterAutospacing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826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الطباعة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.</w:t>
      </w:r>
    </w:p>
    <w:p w:rsidR="007826A1" w:rsidP="007826A1">
      <w:pPr>
        <w:numPr>
          <w:ilvl w:val="0"/>
          <w:numId w:val="20"/>
        </w:numPr>
        <w:spacing w:before="0" w:beforeAutospacing="0" w:after="100" w:afterAutospacing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الواقع المعزز.</w:t>
      </w:r>
    </w:p>
    <w:p w:rsidR="009F1200" w:rsidP="009F1200">
      <w:pPr>
        <w:spacing w:after="0" w:line="240" w:lineRule="auto"/>
        <w:rPr>
          <w:rFonts w:ascii="Dubai" w:hAnsi="Dubai" w:eastAsiaTheme="minorHAnsi" w:cs="Dubai"/>
          <w:sz w:val="32"/>
          <w:szCs w:val="32"/>
          <w:rtl/>
          <w:lang w:bidi="ar-EG"/>
        </w:rPr>
      </w:pPr>
    </w:p>
    <w:bookmarkEnd w:id="3"/>
    <w:p w:rsidR="00233549" w:rsidP="0001271C">
      <w:pPr>
        <w:spacing w:after="0" w:line="360" w:lineRule="auto"/>
        <w:jc w:val="center"/>
        <w:rPr>
          <w:rFonts w:ascii="Dubai" w:hAnsi="Dubai" w:eastAsiaTheme="minorHAnsi" w:cs="Dubai"/>
          <w:sz w:val="32"/>
          <w:szCs w:val="32"/>
          <w:rtl/>
          <w:lang w:bidi="ar-EG"/>
        </w:rPr>
      </w:pPr>
    </w:p>
    <w:sectPr w:rsidSect="0000490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ahmed Alhour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EF2E1C"/>
    <w:multiLevelType w:val="multilevel"/>
    <w:tmpl w:val="FFFFFFFF"/>
    <w:lvl w:ilvl="0">
      <w:start w:val="1"/>
      <w:numFmt w:val="decimal"/>
      <w:lvlText w:val="%1-"/>
      <w:lvlJc w:val="center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F3176C"/>
    <w:multiLevelType w:val="multilevel"/>
    <w:tmpl w:val="FFFFFFFF"/>
    <w:lvl w:ilvl="0">
      <w:start w:val="1"/>
      <w:numFmt w:val="decimal"/>
      <w:lvlText w:val="%1-"/>
      <w:lvlJc w:val="center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417854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04262"/>
    <w:multiLevelType w:val="multilevel"/>
    <w:tmpl w:val="FFFFFFFF"/>
    <w:lvl w:ilvl="0">
      <w:start w:val="1"/>
      <w:numFmt w:val="decimal"/>
      <w:lvlText w:val="%1-"/>
      <w:lvlJc w:val="center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887B77"/>
    <w:multiLevelType w:val="multilevel"/>
    <w:tmpl w:val="FFFFFFFF"/>
    <w:lvl w:ilvl="0">
      <w:start w:val="8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222B5"/>
    <w:multiLevelType w:val="hybridMultilevel"/>
    <w:tmpl w:val="7BB409A8"/>
    <w:lvl w:ilvl="0">
      <w:start w:val="1"/>
      <w:numFmt w:val="arabicAlpha"/>
      <w:lvlText w:val="%1-"/>
      <w:lvlJc w:val="center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444A63"/>
    <w:multiLevelType w:val="hybridMultilevel"/>
    <w:tmpl w:val="F7B81728"/>
    <w:lvl w:ilvl="0">
      <w:start w:val="1"/>
      <w:numFmt w:val="decimalFullWidth"/>
      <w:lvlText w:val="%1-"/>
      <w:lvlJc w:val="left"/>
      <w:pPr>
        <w:ind w:left="1080" w:hanging="360"/>
      </w:pPr>
      <w:rPr>
        <w:rFonts w:hint="default"/>
        <w:color w:val="000000" w:themeColor="text1"/>
        <w:sz w:val="1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F1E16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E4ED4"/>
    <w:multiLevelType w:val="hybridMultilevel"/>
    <w:tmpl w:val="DF2C4116"/>
    <w:lvl w:ilvl="0">
      <w:start w:val="1"/>
      <w:numFmt w:val="arabicAlpha"/>
      <w:lvlText w:val="%1-"/>
      <w:lvlJc w:val="center"/>
      <w:pPr>
        <w:ind w:left="18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E8547C"/>
    <w:multiLevelType w:val="multilevel"/>
    <w:tmpl w:val="FFFFFFFF"/>
    <w:lvl w:ilvl="0">
      <w:start w:val="1"/>
      <w:numFmt w:val="decimal"/>
      <w:lvlText w:val="%1-"/>
      <w:lvlJc w:val="center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098766D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26A04"/>
    <w:multiLevelType w:val="hybridMultilevel"/>
    <w:tmpl w:val="D43EF53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6B73"/>
    <w:multiLevelType w:val="multilevel"/>
    <w:tmpl w:val="FFFFFFFF"/>
    <w:lvl w:ilvl="0">
      <w:start w:val="1"/>
      <w:numFmt w:val="decimal"/>
      <w:lvlText w:val="%1-"/>
      <w:lvlJc w:val="center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AC396B"/>
    <w:multiLevelType w:val="multilevel"/>
    <w:tmpl w:val="FFFFFFFF"/>
    <w:lvl w:ilvl="0">
      <w:start w:val="1"/>
      <w:numFmt w:val="decimal"/>
      <w:lvlText w:val="%1-"/>
      <w:lvlJc w:val="center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CAD041C"/>
    <w:multiLevelType w:val="multilevel"/>
    <w:tmpl w:val="FFFFFFFF"/>
    <w:lvl w:ilvl="0">
      <w:start w:val="1"/>
      <w:numFmt w:val="decimal"/>
      <w:lvlText w:val="%1-"/>
      <w:lvlJc w:val="center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07B3FC7"/>
    <w:multiLevelType w:val="multilevel"/>
    <w:tmpl w:val="FFFFFFFF"/>
    <w:lvl w:ilvl="0">
      <w:start w:val="1"/>
      <w:numFmt w:val="decimal"/>
      <w:lvlText w:val="%1-"/>
      <w:lvlJc w:val="center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6F36951"/>
    <w:multiLevelType w:val="multilevel"/>
    <w:tmpl w:val="FFFFFFFF"/>
    <w:lvl w:ilvl="0">
      <w:start w:val="1"/>
      <w:numFmt w:val="decimal"/>
      <w:lvlText w:val="%1-"/>
      <w:lvlJc w:val="center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C25D53"/>
    <w:multiLevelType w:val="hybridMultilevel"/>
    <w:tmpl w:val="E7CC2BA2"/>
    <w:lvl w:ilvl="0">
      <w:start w:val="1"/>
      <w:numFmt w:val="arabicAlpha"/>
      <w:lvlText w:val="%1-"/>
      <w:lvlJc w:val="center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2237E11"/>
    <w:multiLevelType w:val="multilevel"/>
    <w:tmpl w:val="FFFFFFFF"/>
    <w:lvl w:ilvl="0">
      <w:start w:val="1"/>
      <w:numFmt w:val="decimal"/>
      <w:lvlText w:val="%1-"/>
      <w:lvlJc w:val="center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1A04AA"/>
    <w:multiLevelType w:val="hybridMultilevel"/>
    <w:tmpl w:val="BFF6BA54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  <w:color w:val="000000" w:themeColor="text1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60199">
    <w:abstractNumId w:val="1"/>
  </w:num>
  <w:num w:numId="2" w16cid:durableId="1853256058">
    <w:abstractNumId w:val="13"/>
  </w:num>
  <w:num w:numId="3" w16cid:durableId="1516730740">
    <w:abstractNumId w:val="18"/>
  </w:num>
  <w:num w:numId="4" w16cid:durableId="45766985">
    <w:abstractNumId w:val="14"/>
  </w:num>
  <w:num w:numId="5" w16cid:durableId="360909171">
    <w:abstractNumId w:val="15"/>
  </w:num>
  <w:num w:numId="6" w16cid:durableId="815685677">
    <w:abstractNumId w:val="3"/>
  </w:num>
  <w:num w:numId="7" w16cid:durableId="1960404969">
    <w:abstractNumId w:val="7"/>
  </w:num>
  <w:num w:numId="8" w16cid:durableId="1919358888">
    <w:abstractNumId w:val="2"/>
  </w:num>
  <w:num w:numId="9" w16cid:durableId="403261221">
    <w:abstractNumId w:val="10"/>
  </w:num>
  <w:num w:numId="10" w16cid:durableId="1967539176">
    <w:abstractNumId w:val="4"/>
  </w:num>
  <w:num w:numId="11" w16cid:durableId="1922762434">
    <w:abstractNumId w:val="9"/>
  </w:num>
  <w:num w:numId="12" w16cid:durableId="1252662662">
    <w:abstractNumId w:val="16"/>
  </w:num>
  <w:num w:numId="13" w16cid:durableId="1357972176">
    <w:abstractNumId w:val="12"/>
  </w:num>
  <w:num w:numId="14" w16cid:durableId="999622666">
    <w:abstractNumId w:val="0"/>
  </w:num>
  <w:num w:numId="15" w16cid:durableId="866452385">
    <w:abstractNumId w:val="19"/>
  </w:num>
  <w:num w:numId="16" w16cid:durableId="1047952969">
    <w:abstractNumId w:val="6"/>
  </w:num>
  <w:num w:numId="17" w16cid:durableId="494418421">
    <w:abstractNumId w:val="11"/>
  </w:num>
  <w:num w:numId="18" w16cid:durableId="2051226340">
    <w:abstractNumId w:val="8"/>
  </w:num>
  <w:num w:numId="19" w16cid:durableId="1475371172">
    <w:abstractNumId w:val="5"/>
  </w:num>
  <w:num w:numId="20" w16cid:durableId="899315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B4"/>
    <w:rsid w:val="0000490C"/>
    <w:rsid w:val="0001271C"/>
    <w:rsid w:val="0002091E"/>
    <w:rsid w:val="000F247C"/>
    <w:rsid w:val="00114813"/>
    <w:rsid w:val="00233549"/>
    <w:rsid w:val="002971A6"/>
    <w:rsid w:val="0050778B"/>
    <w:rsid w:val="006A2FB4"/>
    <w:rsid w:val="007826A1"/>
    <w:rsid w:val="00864C27"/>
    <w:rsid w:val="00937915"/>
    <w:rsid w:val="00943310"/>
    <w:rsid w:val="009F1200"/>
    <w:rsid w:val="00A53049"/>
    <w:rsid w:val="00AD04AC"/>
    <w:rsid w:val="00BB5AEF"/>
    <w:rsid w:val="00D723E3"/>
    <w:rsid w:val="00E806E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5EDAB51-F71C-8944-82B1-30DAEE8A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4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007A81"/>
  </w:style>
  <w:style w:type="paragraph" w:styleId="Footer">
    <w:name w:val="footer"/>
    <w:basedOn w:val="Normal"/>
    <w:link w:val="Char0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007A81"/>
  </w:style>
  <w:style w:type="paragraph" w:styleId="ListParagraph">
    <w:name w:val="List Paragraph"/>
    <w:basedOn w:val="Normal"/>
    <w:uiPriority w:val="34"/>
    <w:qFormat/>
    <w:rsid w:val="00AD04AC"/>
    <w:pPr>
      <w:ind w:left="720"/>
      <w:contextualSpacing/>
    </w:pPr>
  </w:style>
  <w:style w:type="table" w:styleId="TableGrid">
    <w:name w:val="Table Grid"/>
    <w:basedOn w:val="TableNormal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7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30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xL+jAg9zyPWVXvIAm/raOjZVlA==">CgMxLjAaJQoBMBIgCh4IB0IaCg9UaW1lcyBOZXcgUm9tYW4SB0d1bmdzdWgyCGguZ2pkZ3hzMgloLjMwajB6bGw4AHIhMUtoSExCTnU5ZzhVaFM5RFVZTUZ2ejJ0b0ljMVVLQXVz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asem saleh</cp:lastModifiedBy>
  <cp:revision>2</cp:revision>
  <dcterms:created xsi:type="dcterms:W3CDTF">2023-05-24T10:49:00Z</dcterms:created>
  <dcterms:modified xsi:type="dcterms:W3CDTF">2023-06-03T15:08:00Z</dcterms:modified>
</cp:coreProperties>
</file>