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12.0 -->
  <w:body>
    <w:p w:rsidR="00075B22">
      <w:pPr>
        <w:spacing w:after="0"/>
        <w:ind w:left="-1440" w:right="10800"/>
        <w:sectPr>
          <w:pgSz w:w="12240" w:h="1582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45700"/>
            <wp:effectExtent l="0" t="0" r="0" b="0"/>
            <wp:wrapTopAndBottom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B23" w:rsidRPr="00412DA7" w:rsidP="00EB518B" w14:paraId="1D2E0E88" w14:textId="566CF869">
      <w:pPr>
        <w:pBdr>
          <w:bottom w:val="thinThickSmallGap" w:sz="24" w:space="1" w:color="auto"/>
        </w:pBdr>
        <w:bidi/>
        <w:spacing w:after="0" w:line="240" w:lineRule="auto"/>
        <w:rPr>
          <w:rFonts w:cs="Calibri"/>
          <w:b/>
          <w:color w:val="auto"/>
          <w:sz w:val="36"/>
          <w:szCs w:val="36"/>
          <w:lang w:val="en-US" w:eastAsia="en-US"/>
        </w:rPr>
      </w:pPr>
      <w:r>
        <w:rPr>
          <w:rFonts w:cs="Calibri"/>
          <w:b/>
          <w:color w:val="auto"/>
          <w:sz w:val="40"/>
          <w:szCs w:val="40"/>
          <w:lang w:val="en-US" w:eastAsia="en-US"/>
        </w:rPr>
        <w:t xml:space="preserve"> </w:t>
      </w:r>
      <w:r w:rsidR="00412DA7">
        <w:rPr>
          <w:rFonts w:cs="Calibri" w:hint="cs"/>
          <w:b/>
          <w:color w:val="auto"/>
          <w:sz w:val="40"/>
          <w:szCs w:val="40"/>
          <w:rtl/>
          <w:lang w:val="en-US" w:eastAsia="en-US"/>
        </w:rPr>
        <w:t xml:space="preserve">                        </w:t>
      </w:r>
      <w:r w:rsidRPr="00412DA7" w:rsidR="00412DA7">
        <w:rPr>
          <w:rFonts w:cs="Calibri" w:hint="cs"/>
          <w:b/>
          <w:color w:val="auto"/>
          <w:sz w:val="36"/>
          <w:szCs w:val="36"/>
          <w:rtl/>
          <w:lang w:val="en-US" w:eastAsia="en-US"/>
        </w:rPr>
        <w:t>الاختبارالفتري</w:t>
      </w:r>
      <w:r w:rsidRPr="00412DA7" w:rsidR="00412DA7">
        <w:rPr>
          <w:rFonts w:cs="Calibri" w:hint="cs"/>
          <w:b/>
          <w:color w:val="auto"/>
          <w:sz w:val="36"/>
          <w:szCs w:val="36"/>
          <w:rtl/>
          <w:lang w:val="en-US" w:eastAsia="en-US"/>
        </w:rPr>
        <w:t xml:space="preserve"> لمادة العلوم /الصف الثاني /الفصل الثاني</w:t>
      </w:r>
    </w:p>
    <w:p w:rsidR="00E16B23" w:rsidRPr="00412DA7" w14:paraId="1C6A816E" w14:textId="0EFB7B87">
      <w:pPr>
        <w:bidi/>
        <w:spacing w:after="0" w:line="240" w:lineRule="auto"/>
        <w:rPr>
          <w:rFonts w:cs="Calibri"/>
          <w:bCs/>
          <w:color w:val="FF0000"/>
          <w:sz w:val="44"/>
          <w:szCs w:val="44"/>
          <w:u w:val="single"/>
          <w:lang w:val="en-US" w:eastAsia="en-US"/>
        </w:rPr>
      </w:pPr>
      <w:r>
        <w:rPr>
          <w:rFonts w:hint="cs"/>
          <w:bCs/>
          <w:noProof/>
          <w:color w:val="FF0000"/>
          <w:sz w:val="44"/>
          <w:szCs w:val="4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63500</wp:posOffset>
                </wp:positionV>
                <wp:extent cx="657225" cy="628650"/>
                <wp:effectExtent l="57150" t="19050" r="85725" b="952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5" style="width:51.75pt;height:49.5pt;margin-top:5pt;margin-left:15.2pt;mso-height-percent:0;mso-height-relative:margin;mso-wrap-distance-bottom:0;mso-wrap-distance-left:9pt;mso-wrap-distance-right:9pt;mso-wrap-distance-top:0;position:absolute;v-text-anchor:middle;z-index:251661312" filled="f" fillcolor="this" stroked="t" strokecolor="#4472c4" strokeweight="0.5pt"/>
            </w:pict>
          </mc:Fallback>
        </mc:AlternateContent>
      </w:r>
      <w:r w:rsidRPr="00412DA7" w:rsidR="00267D61">
        <w:rPr>
          <w:rFonts w:cs="Calibri" w:hint="cs"/>
          <w:bCs/>
          <w:color w:val="FF0000"/>
          <w:sz w:val="44"/>
          <w:szCs w:val="44"/>
          <w:u w:val="single"/>
          <w:rtl/>
          <w:lang w:val="en-US" w:eastAsia="en-US"/>
        </w:rPr>
        <w:t>السؤال الأول :</w:t>
      </w:r>
      <w:r w:rsidR="005C626B">
        <w:rPr>
          <w:rFonts w:cs="Calibri" w:hint="cs"/>
          <w:bCs/>
          <w:color w:val="FF0000"/>
          <w:sz w:val="44"/>
          <w:szCs w:val="44"/>
          <w:u w:val="single"/>
          <w:rtl/>
          <w:lang w:val="en-US" w:eastAsia="en-US"/>
        </w:rPr>
        <w:t xml:space="preserve">                               </w:t>
      </w:r>
    </w:p>
    <w:p w:rsidR="00E16B23" w:rsidRPr="009D341C" w:rsidP="00EB518B" w14:paraId="602740AA" w14:textId="441CCCAC">
      <w:pPr>
        <w:tabs>
          <w:tab w:val="left" w:pos="9110"/>
        </w:tabs>
        <w:bidi/>
        <w:jc w:val="both"/>
        <w:rPr>
          <w:color w:val="548DD4" w:themeTint="99"/>
          <w:sz w:val="40"/>
          <w:szCs w:val="40"/>
          <w:rtl/>
          <w:lang w:val="en-US" w:eastAsia="en-US"/>
        </w:rPr>
      </w:pPr>
      <w:r>
        <w:rPr>
          <w:rFonts w:hint="cs"/>
          <w:noProof/>
          <w:color w:val="8496B0" w:themeColor="text2" w:themeTint="99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17780</wp:posOffset>
                </wp:positionV>
                <wp:extent cx="638175" cy="0"/>
                <wp:effectExtent l="57150" t="38100" r="66675" b="952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6" style="flip:x;mso-wrap-distance-bottom:0;mso-wrap-distance-left:9pt;mso-wrap-distance-right:9pt;mso-wrap-distance-top:0;position:absolute;v-text-anchor:top;z-index:251663360" from="16.7pt,1.4pt" to="66.95pt,1.4pt" fillcolor="this" stroked="t" strokecolor="black" strokeweight="1pt"/>
            </w:pict>
          </mc:Fallback>
        </mc:AlternateContent>
      </w:r>
      <w:r w:rsidRPr="009D341C" w:rsidR="00267D61">
        <w:rPr>
          <w:rFonts w:cs="Calibri" w:hint="cs"/>
          <w:color w:val="548DD4" w:themeTint="99"/>
          <w:sz w:val="40"/>
          <w:szCs w:val="40"/>
          <w:rtl/>
          <w:lang w:val="en-US" w:eastAsia="en-US"/>
        </w:rPr>
        <w:t xml:space="preserve">اختاري الإجابة </w:t>
      </w:r>
      <w:r w:rsidRPr="009D341C" w:rsidR="00267D61">
        <w:rPr>
          <w:rFonts w:cs="Calibri" w:hint="cs"/>
          <w:color w:val="548DD4" w:themeTint="99"/>
          <w:sz w:val="40"/>
          <w:szCs w:val="40"/>
          <w:rtl/>
          <w:lang w:val="en-US" w:eastAsia="en-US"/>
        </w:rPr>
        <w:t>الصحيحةممابين</w:t>
      </w:r>
      <w:r w:rsidRPr="009D341C" w:rsidR="00267D61">
        <w:rPr>
          <w:rFonts w:cs="Calibri" w:hint="cs"/>
          <w:color w:val="548DD4" w:themeTint="99"/>
          <w:sz w:val="40"/>
          <w:szCs w:val="40"/>
          <w:rtl/>
          <w:lang w:val="en-US" w:eastAsia="en-US"/>
        </w:rPr>
        <w:t xml:space="preserve"> القوسين :</w:t>
      </w:r>
      <w:r>
        <w:rPr>
          <w:rFonts w:cs="Calibri"/>
          <w:color w:val="548DD4" w:themeTint="99"/>
          <w:sz w:val="40"/>
          <w:szCs w:val="40"/>
          <w:rtl/>
          <w:lang w:val="en-US" w:eastAsia="en-US"/>
        </w:rPr>
        <w:tab/>
      </w:r>
      <w:r>
        <w:rPr>
          <w:rFonts w:cs="Calibri" w:hint="cs"/>
          <w:color w:val="548DD4" w:themeTint="99"/>
          <w:sz w:val="40"/>
          <w:szCs w:val="40"/>
          <w:rtl/>
          <w:lang w:val="en-US" w:eastAsia="en-US"/>
        </w:rPr>
        <w:t xml:space="preserve">  </w:t>
      </w:r>
      <w:bookmarkStart w:id="0" w:name="_Hlk124723316"/>
      <w:r w:rsidRPr="00EB518B">
        <w:rPr>
          <w:rFonts w:cs="Calibri" w:hint="cs"/>
          <w:color w:val="auto"/>
          <w:sz w:val="40"/>
          <w:szCs w:val="40"/>
          <w:rtl/>
          <w:lang w:val="en-US" w:eastAsia="en-US"/>
        </w:rPr>
        <w:t>5</w:t>
      </w:r>
      <w:bookmarkEnd w:id="0"/>
    </w:p>
    <w:p w:rsidR="00267D61" w:rsidRPr="009D341C" w:rsidP="00AC2B66" w14:paraId="68BA21B3" w14:textId="3140BE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  <w:between w:val="thinThickSmallGap" w:sz="24" w:space="1" w:color="auto"/>
        </w:pBdr>
        <w:tabs>
          <w:tab w:val="left" w:pos="7265"/>
        </w:tabs>
        <w:bidi/>
        <w:rPr>
          <w:b/>
          <w:bCs/>
          <w:color w:val="auto"/>
          <w:sz w:val="28"/>
          <w:szCs w:val="28"/>
          <w:rtl/>
          <w:lang w:val="en-US" w:eastAsia="en-US"/>
        </w:rPr>
      </w:pPr>
      <w:r w:rsidRPr="009D341C">
        <w:rPr>
          <w:rFonts w:cs="Calibri" w:hint="cs"/>
          <w:b/>
          <w:bCs/>
          <w:color w:val="auto"/>
          <w:sz w:val="28"/>
          <w:szCs w:val="28"/>
          <w:rtl/>
          <w:lang w:val="en-US" w:eastAsia="en-US"/>
        </w:rPr>
        <w:t>1-تربة تحتوي على الكثير من بقايا النباتات والحيوانات</w:t>
      </w:r>
      <w:r w:rsidR="009D341C">
        <w:rPr>
          <w:rFonts w:cs="Calibri" w:hint="cs"/>
          <w:b/>
          <w:bCs/>
          <w:color w:val="auto"/>
          <w:sz w:val="28"/>
          <w:szCs w:val="28"/>
          <w:rtl/>
          <w:lang w:val="en-US" w:eastAsia="en-US"/>
        </w:rPr>
        <w:t xml:space="preserve">  </w:t>
      </w:r>
      <w:r w:rsidR="00AC2B66">
        <w:rPr>
          <w:rFonts w:cs="Calibri" w:hint="cs"/>
          <w:b/>
          <w:bCs/>
          <w:color w:val="auto"/>
          <w:sz w:val="28"/>
          <w:szCs w:val="28"/>
          <w:rtl/>
          <w:lang w:val="en-US" w:eastAsia="en-US"/>
        </w:rPr>
        <w:t xml:space="preserve">.                      1- (الدبال )               2-(الصخور )                    </w:t>
      </w:r>
    </w:p>
    <w:p w:rsidR="00267D61" w:rsidRPr="009D341C" w:rsidP="00AC2B66" w14:paraId="27B7985D" w14:textId="1F33AED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  <w:between w:val="thinThickSmallGap" w:sz="24" w:space="1" w:color="auto"/>
        </w:pBdr>
        <w:tabs>
          <w:tab w:val="left" w:pos="7265"/>
        </w:tabs>
        <w:bidi/>
        <w:rPr>
          <w:b/>
          <w:bCs/>
          <w:color w:val="auto"/>
          <w:sz w:val="28"/>
          <w:szCs w:val="28"/>
          <w:rtl/>
          <w:lang w:val="en-US" w:eastAsia="en-US"/>
        </w:rPr>
      </w:pPr>
      <w:r w:rsidRPr="009D341C">
        <w:rPr>
          <w:rFonts w:cs="Calibri" w:hint="cs"/>
          <w:b/>
          <w:bCs/>
          <w:color w:val="auto"/>
          <w:sz w:val="28"/>
          <w:szCs w:val="28"/>
          <w:rtl/>
          <w:lang w:val="en-US" w:eastAsia="en-US"/>
        </w:rPr>
        <w:t xml:space="preserve">2-خليط من فتات الصخور وقطع من بقايا الحيوانات والنباتات </w:t>
      </w:r>
      <w:r w:rsidR="009636DA">
        <w:rPr>
          <w:rFonts w:cs="Calibri" w:hint="cs"/>
          <w:b/>
          <w:bCs/>
          <w:color w:val="auto"/>
          <w:sz w:val="28"/>
          <w:szCs w:val="28"/>
          <w:rtl/>
          <w:lang w:val="en-US" w:eastAsia="en-US"/>
        </w:rPr>
        <w:t xml:space="preserve">الميتة </w:t>
      </w:r>
      <w:r w:rsidR="00AC2B66">
        <w:rPr>
          <w:rFonts w:cs="Calibri" w:hint="cs"/>
          <w:b/>
          <w:bCs/>
          <w:color w:val="auto"/>
          <w:sz w:val="28"/>
          <w:szCs w:val="28"/>
          <w:rtl/>
          <w:lang w:val="en-US" w:eastAsia="en-US"/>
        </w:rPr>
        <w:t>.     1 -(المعدن)               2-(التربة)</w:t>
      </w:r>
    </w:p>
    <w:p w:rsidR="00267D61" w:rsidRPr="009D341C" w:rsidP="00AC2B66" w14:paraId="0A81A6AB" w14:textId="6F947B0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  <w:between w:val="thinThickSmallGap" w:sz="24" w:space="1" w:color="auto"/>
        </w:pBdr>
        <w:tabs>
          <w:tab w:val="left" w:pos="7265"/>
        </w:tabs>
        <w:bidi/>
        <w:rPr>
          <w:b/>
          <w:bCs/>
          <w:color w:val="auto"/>
          <w:sz w:val="28"/>
          <w:szCs w:val="28"/>
          <w:rtl/>
          <w:lang w:val="en-US" w:eastAsia="en-US"/>
        </w:rPr>
      </w:pPr>
      <w:r w:rsidRPr="009D341C">
        <w:rPr>
          <w:rFonts w:cs="Calibri" w:hint="cs"/>
          <w:b/>
          <w:bCs/>
          <w:color w:val="auto"/>
          <w:sz w:val="28"/>
          <w:szCs w:val="28"/>
          <w:rtl/>
          <w:lang w:val="en-US" w:eastAsia="en-US"/>
        </w:rPr>
        <w:t>3-النباتات</w:t>
      </w:r>
      <w:r w:rsidR="009D341C">
        <w:rPr>
          <w:rFonts w:cs="Calibr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9D341C">
        <w:rPr>
          <w:rFonts w:cs="Calibri" w:hint="cs"/>
          <w:b/>
          <w:bCs/>
          <w:color w:val="auto"/>
          <w:sz w:val="28"/>
          <w:szCs w:val="28"/>
          <w:rtl/>
          <w:lang w:val="en-US" w:eastAsia="en-US"/>
        </w:rPr>
        <w:t xml:space="preserve">والماء </w:t>
      </w:r>
      <w:r w:rsidRPr="009D341C">
        <w:rPr>
          <w:rFonts w:cs="Calibri" w:hint="cs"/>
          <w:b/>
          <w:bCs/>
          <w:color w:val="auto"/>
          <w:sz w:val="28"/>
          <w:szCs w:val="28"/>
          <w:rtl/>
          <w:lang w:val="en-US" w:eastAsia="en-US"/>
        </w:rPr>
        <w:t>والصخوروالمعادن</w:t>
      </w:r>
      <w:r w:rsidRPr="009D341C">
        <w:rPr>
          <w:rFonts w:cs="Calibri" w:hint="cs"/>
          <w:b/>
          <w:bCs/>
          <w:color w:val="auto"/>
          <w:sz w:val="28"/>
          <w:szCs w:val="28"/>
          <w:rtl/>
          <w:lang w:val="en-US" w:eastAsia="en-US"/>
        </w:rPr>
        <w:t xml:space="preserve"> أمثلةعلى </w:t>
      </w:r>
      <w:r w:rsidR="00AC2B66">
        <w:rPr>
          <w:rFonts w:cs="Calibri" w:hint="cs"/>
          <w:b/>
          <w:bCs/>
          <w:color w:val="auto"/>
          <w:sz w:val="28"/>
          <w:szCs w:val="28"/>
          <w:rtl/>
          <w:lang w:val="en-US" w:eastAsia="en-US"/>
        </w:rPr>
        <w:t>.                   1-(الموارد الطبيعية )         2-( الموارد الصناعية)</w:t>
      </w:r>
    </w:p>
    <w:p w:rsidR="00267D61" w:rsidRPr="009D341C" w:rsidP="00AC2B66" w14:paraId="0D4DB982" w14:textId="187E736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  <w:between w:val="thinThickSmallGap" w:sz="24" w:space="1" w:color="auto"/>
        </w:pBdr>
        <w:tabs>
          <w:tab w:val="left" w:pos="7265"/>
        </w:tabs>
        <w:bidi/>
        <w:rPr>
          <w:b/>
          <w:bCs/>
          <w:color w:val="auto"/>
          <w:sz w:val="28"/>
          <w:szCs w:val="28"/>
          <w:rtl/>
          <w:lang w:val="en-US" w:eastAsia="en-US"/>
        </w:rPr>
      </w:pPr>
      <w:r w:rsidRPr="009D341C">
        <w:rPr>
          <w:rFonts w:cs="Calibri" w:hint="cs"/>
          <w:b/>
          <w:bCs/>
          <w:color w:val="auto"/>
          <w:sz w:val="28"/>
          <w:szCs w:val="28"/>
          <w:rtl/>
          <w:lang w:val="en-US" w:eastAsia="en-US"/>
        </w:rPr>
        <w:t xml:space="preserve">4-التربة ............هي أفضل أنواع </w:t>
      </w:r>
      <w:r w:rsidRPr="009D341C">
        <w:rPr>
          <w:rFonts w:cs="Calibri" w:hint="cs"/>
          <w:b/>
          <w:bCs/>
          <w:color w:val="auto"/>
          <w:sz w:val="28"/>
          <w:szCs w:val="28"/>
          <w:rtl/>
          <w:lang w:val="en-US" w:eastAsia="en-US"/>
        </w:rPr>
        <w:t>التربةللزراعة</w:t>
      </w:r>
      <w:r w:rsidRPr="009D341C">
        <w:rPr>
          <w:rFonts w:cs="Calibri" w:hint="cs"/>
          <w:b/>
          <w:bCs/>
          <w:color w:val="auto"/>
          <w:sz w:val="28"/>
          <w:szCs w:val="28"/>
          <w:rtl/>
          <w:lang w:val="en-US" w:eastAsia="en-US"/>
        </w:rPr>
        <w:t xml:space="preserve"> .</w:t>
      </w:r>
      <w:r w:rsidR="00AC2B66">
        <w:rPr>
          <w:rFonts w:cs="Calibri" w:hint="cs"/>
          <w:b/>
          <w:bCs/>
          <w:color w:val="auto"/>
          <w:sz w:val="28"/>
          <w:szCs w:val="28"/>
          <w:rtl/>
          <w:lang w:val="en-US" w:eastAsia="en-US"/>
        </w:rPr>
        <w:t xml:space="preserve">                  1-(الرملية )                      2-(السطحية )</w:t>
      </w:r>
    </w:p>
    <w:p w:rsidR="00267D61" w:rsidRPr="009D341C" w:rsidP="00AC2B66" w14:paraId="61BDFC3D" w14:textId="4BFF763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  <w:between w:val="thinThickSmallGap" w:sz="24" w:space="1" w:color="auto"/>
        </w:pBdr>
        <w:tabs>
          <w:tab w:val="left" w:pos="7265"/>
        </w:tabs>
        <w:bidi/>
        <w:rPr>
          <w:b/>
          <w:bCs/>
          <w:color w:val="auto"/>
          <w:sz w:val="28"/>
          <w:szCs w:val="28"/>
          <w:rtl/>
          <w:lang w:val="en-US" w:eastAsia="en-US"/>
        </w:rPr>
      </w:pPr>
      <w:r w:rsidRPr="009D341C">
        <w:rPr>
          <w:rFonts w:cs="Calibri" w:hint="cs"/>
          <w:b/>
          <w:bCs/>
          <w:color w:val="auto"/>
          <w:sz w:val="28"/>
          <w:szCs w:val="28"/>
          <w:rtl/>
          <w:lang w:val="en-US" w:eastAsia="en-US"/>
        </w:rPr>
        <w:t>5-هي أجزاء صلبة غير حية تتكون منها الصخور .</w:t>
      </w:r>
      <w:r w:rsidR="00AC2B66">
        <w:rPr>
          <w:rFonts w:cs="Calibri" w:hint="cs"/>
          <w:b/>
          <w:bCs/>
          <w:color w:val="auto"/>
          <w:sz w:val="28"/>
          <w:szCs w:val="28"/>
          <w:rtl/>
          <w:lang w:val="en-US" w:eastAsia="en-US"/>
        </w:rPr>
        <w:t xml:space="preserve">                1-(المعادن)                          2- (النباتات )</w:t>
      </w:r>
    </w:p>
    <w:p w:rsidR="00267D61" w:rsidRPr="00412DA7" w14:paraId="1A4D01FF" w14:textId="76B8F3D3">
      <w:pPr>
        <w:tabs>
          <w:tab w:val="left" w:pos="7265"/>
        </w:tabs>
        <w:bidi/>
        <w:rPr>
          <w:b/>
          <w:bCs/>
          <w:color w:val="FF0000"/>
          <w:sz w:val="44"/>
          <w:szCs w:val="44"/>
          <w:u w:val="single"/>
          <w:rtl/>
          <w:lang w:val="en-US" w:eastAsia="en-US"/>
        </w:rPr>
      </w:pPr>
      <w:r>
        <w:rPr>
          <w:rFonts w:hint="cs"/>
          <w:bCs/>
          <w:noProof/>
          <w:color w:val="FF0000"/>
          <w:sz w:val="44"/>
          <w:szCs w:val="4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23495</wp:posOffset>
                </wp:positionV>
                <wp:extent cx="657225" cy="752475"/>
                <wp:effectExtent l="57150" t="19050" r="85725" b="1047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72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sx="100000" sy="100000" kx="0" ky="0" algn="b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27" style="width:51.75pt;height:59.25pt;margin-top:1.85pt;margin-left:16.7pt;mso-height-percent:0;mso-height-relative:margin;mso-wrap-distance-bottom:0;mso-wrap-distance-left:9pt;mso-wrap-distance-right:9pt;mso-wrap-distance-top:0;position:absolute;v-text-anchor:middle;z-index:251665408" filled="f" fillcolor="this" stroked="t" strokecolor="#4a7dbb" strokeweight="0.75pt">
                <v:shadow on="t" type="perspective" color="black" opacity="22873f" origin=",0.5" offset="0,1.81pt"/>
              </v:rect>
            </w:pict>
          </mc:Fallback>
        </mc:AlternateContent>
      </w:r>
      <w:r>
        <w:rPr>
          <w:rFonts w:hint="cs"/>
          <w:noProof/>
          <w:color w:val="8496B0" w:themeColor="text2" w:themeTint="99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342900</wp:posOffset>
                </wp:positionV>
                <wp:extent cx="638175" cy="0"/>
                <wp:effectExtent l="57150" t="38100" r="66675" b="952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28" style="flip:x;mso-wrap-distance-bottom:0;mso-wrap-distance-left:9pt;mso-wrap-distance-right:9pt;mso-wrap-distance-top:0;position:absolute;v-text-anchor:top;z-index:251667456" from="17.5pt,27pt" to="67.75pt,27pt" fillcolor="this" stroked="t" strokecolor="black" strokeweight="2pt">
                <v:shadow on="t" type="perspective" color="black" opacity="24929f" origin=",0.5" offset="0,1.57pt"/>
              </v:line>
            </w:pict>
          </mc:Fallback>
        </mc:AlternateContent>
      </w:r>
      <w:r w:rsidRPr="00412DA7">
        <w:rPr>
          <w:rFonts w:cs="Calibri" w:hint="cs"/>
          <w:b/>
          <w:bCs/>
          <w:color w:val="FF0000"/>
          <w:sz w:val="44"/>
          <w:szCs w:val="44"/>
          <w:u w:val="single"/>
          <w:rtl/>
          <w:lang w:val="en-US" w:eastAsia="en-US"/>
        </w:rPr>
        <w:t>السؤال الثاني :</w:t>
      </w:r>
      <w:r>
        <w:rPr>
          <w:rFonts w:cs="Calibri" w:hint="cs"/>
          <w:b/>
          <w:bCs/>
          <w:color w:val="FF0000"/>
          <w:sz w:val="44"/>
          <w:szCs w:val="44"/>
          <w:u w:val="single"/>
          <w:rtl/>
          <w:lang w:val="en-US" w:eastAsia="en-US"/>
        </w:rPr>
        <w:t xml:space="preserve">                                                                        </w:t>
      </w:r>
    </w:p>
    <w:p w:rsidR="00267D61" w:rsidRPr="009D341C" w:rsidP="00EB518B" w14:paraId="015E6686" w14:textId="794182A3">
      <w:pPr>
        <w:tabs>
          <w:tab w:val="left" w:pos="7265"/>
          <w:tab w:val="left" w:pos="9395"/>
        </w:tabs>
        <w:bidi/>
        <w:jc w:val="both"/>
        <w:rPr>
          <w:color w:val="365F91" w:themeShade="BF"/>
          <w:sz w:val="36"/>
          <w:szCs w:val="36"/>
          <w:rtl/>
          <w:lang w:val="en-US" w:eastAsia="en-US"/>
        </w:rPr>
      </w:pPr>
      <w:r w:rsidRPr="009D341C">
        <w:rPr>
          <w:rFonts w:cs="Calibri" w:hint="cs"/>
          <w:color w:val="365F91" w:themeShade="BF"/>
          <w:sz w:val="36"/>
          <w:szCs w:val="36"/>
          <w:rtl/>
          <w:lang w:val="en-US" w:eastAsia="en-US"/>
        </w:rPr>
        <w:t xml:space="preserve">ضعي علامة </w:t>
      </w:r>
      <w:r w:rsidRPr="009D341C">
        <w:rPr>
          <w:rFonts w:cs="Calibri"/>
          <w:color w:val="365F91" w:themeShade="BF"/>
          <w:sz w:val="36"/>
          <w:szCs w:val="36"/>
          <w:rtl/>
          <w:lang w:val="en-US" w:eastAsia="en-US"/>
        </w:rPr>
        <w:t>√</w:t>
      </w:r>
      <w:r w:rsidRPr="009D341C">
        <w:rPr>
          <w:rFonts w:cs="Calibri" w:hint="cs"/>
          <w:color w:val="365F91" w:themeShade="BF"/>
          <w:sz w:val="36"/>
          <w:szCs w:val="36"/>
          <w:rtl/>
          <w:lang w:val="en-US" w:eastAsia="en-US"/>
        </w:rPr>
        <w:t xml:space="preserve"> أمام العبارة الصحيحة وعلامة </w:t>
      </w:r>
      <w:r w:rsidRPr="009D341C">
        <w:rPr>
          <w:rFonts w:cs="Calibri"/>
          <w:color w:val="365F91" w:themeShade="BF"/>
          <w:sz w:val="36"/>
          <w:szCs w:val="36"/>
          <w:rtl/>
          <w:lang w:val="en-US" w:eastAsia="en-US"/>
        </w:rPr>
        <w:t>X</w:t>
      </w:r>
      <w:r w:rsidRPr="009D341C">
        <w:rPr>
          <w:rFonts w:cs="Calibri" w:hint="cs"/>
          <w:color w:val="365F91" w:themeShade="BF"/>
          <w:sz w:val="36"/>
          <w:szCs w:val="36"/>
          <w:rtl/>
          <w:lang w:val="en-US" w:eastAsia="en-US"/>
        </w:rPr>
        <w:t>أمام</w:t>
      </w:r>
      <w:r w:rsidRPr="009D341C">
        <w:rPr>
          <w:rFonts w:cs="Calibri" w:hint="cs"/>
          <w:color w:val="365F91" w:themeShade="BF"/>
          <w:sz w:val="36"/>
          <w:szCs w:val="36"/>
          <w:rtl/>
          <w:lang w:val="en-US" w:eastAsia="en-US"/>
        </w:rPr>
        <w:t xml:space="preserve"> العبارة الخاطئة :</w:t>
      </w:r>
      <w:r w:rsidR="00EB518B">
        <w:rPr>
          <w:rFonts w:cs="Calibri" w:hint="cs"/>
          <w:color w:val="365F91" w:themeShade="BF"/>
          <w:sz w:val="36"/>
          <w:szCs w:val="36"/>
          <w:rtl/>
          <w:lang w:val="en-US" w:eastAsia="en-US"/>
        </w:rPr>
        <w:t xml:space="preserve">                  </w:t>
      </w:r>
      <w:r w:rsidRPr="00EB518B" w:rsidR="00EB518B">
        <w:rPr>
          <w:rFonts w:cs="Calibri" w:hint="cs"/>
          <w:color w:val="auto"/>
          <w:sz w:val="40"/>
          <w:szCs w:val="40"/>
          <w:rtl/>
          <w:lang w:val="en-US" w:eastAsia="en-US"/>
        </w:rPr>
        <w:t>5</w:t>
      </w:r>
    </w:p>
    <w:p w:rsidR="00267D61" w:rsidRPr="00412DA7" w14:paraId="6E24F942" w14:textId="2AAFC0B7">
      <w:pPr>
        <w:tabs>
          <w:tab w:val="left" w:pos="7265"/>
        </w:tabs>
        <w:bidi/>
        <w:rPr>
          <w:b/>
          <w:bCs/>
          <w:color w:val="auto"/>
          <w:sz w:val="44"/>
          <w:szCs w:val="44"/>
          <w:rtl/>
          <w:lang w:val="en-US" w:eastAsia="en-US"/>
        </w:rPr>
      </w:pPr>
      <w:r w:rsidRPr="00412DA7">
        <w:rPr>
          <w:rFonts w:cs="Calibri" w:hint="cs"/>
          <w:b/>
          <w:bCs/>
          <w:color w:val="auto"/>
          <w:sz w:val="44"/>
          <w:szCs w:val="44"/>
          <w:rtl/>
          <w:lang w:val="en-US" w:eastAsia="en-US"/>
        </w:rPr>
        <w:t>1-</w:t>
      </w:r>
      <w:r w:rsidRPr="00412DA7" w:rsidR="009D341C">
        <w:rPr>
          <w:rFonts w:cs="Calibri" w:hint="cs"/>
          <w:b/>
          <w:bCs/>
          <w:color w:val="auto"/>
          <w:sz w:val="44"/>
          <w:szCs w:val="44"/>
          <w:rtl/>
          <w:lang w:val="en-US" w:eastAsia="en-US"/>
        </w:rPr>
        <w:t xml:space="preserve">الجبل هي أرض مرتفعة شديدة </w:t>
      </w:r>
      <w:r w:rsidRPr="00412DA7" w:rsidR="009D341C">
        <w:rPr>
          <w:rFonts w:cs="Calibri" w:hint="cs"/>
          <w:b/>
          <w:bCs/>
          <w:color w:val="auto"/>
          <w:sz w:val="44"/>
          <w:szCs w:val="44"/>
          <w:rtl/>
          <w:lang w:val="en-US" w:eastAsia="en-US"/>
        </w:rPr>
        <w:t>الأنحدار</w:t>
      </w:r>
      <w:r w:rsidRPr="00412DA7" w:rsidR="009D341C">
        <w:rPr>
          <w:rFonts w:cs="Calibri" w:hint="cs"/>
          <w:b/>
          <w:bCs/>
          <w:color w:val="auto"/>
          <w:sz w:val="44"/>
          <w:szCs w:val="44"/>
          <w:rtl/>
          <w:lang w:val="en-US" w:eastAsia="en-US"/>
        </w:rPr>
        <w:t xml:space="preserve"> .( </w:t>
      </w:r>
      <w:r w:rsidR="00412DA7">
        <w:rPr>
          <w:rFonts w:cs="Calibri" w:hint="cs"/>
          <w:b/>
          <w:bCs/>
          <w:color w:val="auto"/>
          <w:sz w:val="44"/>
          <w:szCs w:val="44"/>
          <w:rtl/>
          <w:lang w:val="en-US" w:eastAsia="en-US"/>
        </w:rPr>
        <w:t xml:space="preserve">  </w:t>
      </w:r>
      <w:r w:rsidRPr="00412DA7" w:rsidR="009D341C">
        <w:rPr>
          <w:rFonts w:cs="Calibri" w:hint="cs"/>
          <w:b/>
          <w:bCs/>
          <w:color w:val="auto"/>
          <w:sz w:val="44"/>
          <w:szCs w:val="44"/>
          <w:rtl/>
          <w:lang w:val="en-US" w:eastAsia="en-US"/>
        </w:rPr>
        <w:t xml:space="preserve"> )</w:t>
      </w:r>
    </w:p>
    <w:p w:rsidR="009D341C" w:rsidRPr="00412DA7" w14:paraId="41B967F7" w14:textId="42093F62">
      <w:pPr>
        <w:tabs>
          <w:tab w:val="left" w:pos="7265"/>
        </w:tabs>
        <w:bidi/>
        <w:rPr>
          <w:b/>
          <w:bCs/>
          <w:color w:val="auto"/>
          <w:sz w:val="44"/>
          <w:szCs w:val="44"/>
          <w:rtl/>
          <w:lang w:val="en-US" w:eastAsia="en-US"/>
        </w:rPr>
      </w:pPr>
      <w:r w:rsidRPr="00412DA7">
        <w:rPr>
          <w:rFonts w:cs="Calibri" w:hint="cs"/>
          <w:b/>
          <w:bCs/>
          <w:color w:val="auto"/>
          <w:sz w:val="44"/>
          <w:szCs w:val="44"/>
          <w:rtl/>
          <w:lang w:val="en-US" w:eastAsia="en-US"/>
        </w:rPr>
        <w:t xml:space="preserve">2-المحيط تجمع كبير وعميق من الماء المالح .( </w:t>
      </w:r>
      <w:r w:rsidR="00412DA7">
        <w:rPr>
          <w:rFonts w:cs="Calibri" w:hint="cs"/>
          <w:b/>
          <w:bCs/>
          <w:color w:val="auto"/>
          <w:sz w:val="44"/>
          <w:szCs w:val="44"/>
          <w:rtl/>
          <w:lang w:val="en-US" w:eastAsia="en-US"/>
        </w:rPr>
        <w:t xml:space="preserve">   </w:t>
      </w:r>
      <w:r w:rsidRPr="00412DA7">
        <w:rPr>
          <w:rFonts w:cs="Calibri" w:hint="cs"/>
          <w:b/>
          <w:bCs/>
          <w:color w:val="auto"/>
          <w:sz w:val="44"/>
          <w:szCs w:val="44"/>
          <w:rtl/>
          <w:lang w:val="en-US" w:eastAsia="en-US"/>
        </w:rPr>
        <w:t xml:space="preserve"> )</w:t>
      </w:r>
    </w:p>
    <w:p w:rsidR="009D341C" w:rsidRPr="00412DA7" w14:paraId="6CB7AA55" w14:textId="38E674F7">
      <w:pPr>
        <w:tabs>
          <w:tab w:val="left" w:pos="7265"/>
        </w:tabs>
        <w:bidi/>
        <w:rPr>
          <w:b/>
          <w:bCs/>
          <w:color w:val="auto"/>
          <w:sz w:val="44"/>
          <w:szCs w:val="44"/>
          <w:rtl/>
          <w:lang w:val="en-US" w:eastAsia="en-US"/>
        </w:rPr>
      </w:pPr>
      <w:r w:rsidRPr="00412DA7">
        <w:rPr>
          <w:rFonts w:cs="Calibri" w:hint="cs"/>
          <w:b/>
          <w:bCs/>
          <w:color w:val="auto"/>
          <w:sz w:val="44"/>
          <w:szCs w:val="44"/>
          <w:rtl/>
          <w:lang w:val="en-US" w:eastAsia="en-US"/>
        </w:rPr>
        <w:t xml:space="preserve">3-يوجد الماء العذب في الثلوج والأنهار .(  </w:t>
      </w:r>
      <w:r w:rsidR="00412DA7">
        <w:rPr>
          <w:rFonts w:cs="Calibri" w:hint="cs"/>
          <w:b/>
          <w:bCs/>
          <w:color w:val="auto"/>
          <w:sz w:val="44"/>
          <w:szCs w:val="44"/>
          <w:rtl/>
          <w:lang w:val="en-US" w:eastAsia="en-US"/>
        </w:rPr>
        <w:t xml:space="preserve">  </w:t>
      </w:r>
      <w:r w:rsidRPr="00412DA7">
        <w:rPr>
          <w:rFonts w:cs="Calibri" w:hint="cs"/>
          <w:b/>
          <w:bCs/>
          <w:color w:val="auto"/>
          <w:sz w:val="44"/>
          <w:szCs w:val="44"/>
          <w:rtl/>
          <w:lang w:val="en-US" w:eastAsia="en-US"/>
        </w:rPr>
        <w:t>)</w:t>
      </w:r>
    </w:p>
    <w:p w:rsidR="009D341C" w:rsidRPr="00412DA7" w14:paraId="6726FA4A" w14:textId="3D082DB7">
      <w:pPr>
        <w:tabs>
          <w:tab w:val="left" w:pos="7265"/>
        </w:tabs>
        <w:bidi/>
        <w:rPr>
          <w:b/>
          <w:bCs/>
          <w:color w:val="auto"/>
          <w:sz w:val="44"/>
          <w:szCs w:val="44"/>
          <w:rtl/>
          <w:lang w:val="en-US" w:eastAsia="en-US"/>
        </w:rPr>
      </w:pPr>
      <w:r w:rsidRPr="00412DA7">
        <w:rPr>
          <w:rFonts w:cs="Calibri" w:hint="cs"/>
          <w:b/>
          <w:bCs/>
          <w:color w:val="auto"/>
          <w:sz w:val="44"/>
          <w:szCs w:val="44"/>
          <w:rtl/>
          <w:lang w:val="en-US" w:eastAsia="en-US"/>
        </w:rPr>
        <w:t xml:space="preserve">4-الوادي أرض منخفضة تقع بين مرتفعين .( </w:t>
      </w:r>
      <w:r w:rsidR="00412DA7">
        <w:rPr>
          <w:rFonts w:cs="Calibri" w:hint="cs"/>
          <w:b/>
          <w:bCs/>
          <w:color w:val="auto"/>
          <w:sz w:val="44"/>
          <w:szCs w:val="44"/>
          <w:rtl/>
          <w:lang w:val="en-US" w:eastAsia="en-US"/>
        </w:rPr>
        <w:t xml:space="preserve">  </w:t>
      </w:r>
      <w:r w:rsidRPr="00412DA7">
        <w:rPr>
          <w:rFonts w:cs="Calibri" w:hint="cs"/>
          <w:b/>
          <w:bCs/>
          <w:color w:val="auto"/>
          <w:sz w:val="44"/>
          <w:szCs w:val="44"/>
          <w:rtl/>
          <w:lang w:val="en-US" w:eastAsia="en-US"/>
        </w:rPr>
        <w:t xml:space="preserve"> )</w:t>
      </w:r>
    </w:p>
    <w:p w:rsidR="009D341C" w:rsidRPr="00412DA7" w14:paraId="37D2415A" w14:textId="045381B2">
      <w:pPr>
        <w:tabs>
          <w:tab w:val="left" w:pos="7265"/>
        </w:tabs>
        <w:bidi/>
        <w:rPr>
          <w:b/>
          <w:bCs/>
          <w:color w:val="auto"/>
          <w:sz w:val="44"/>
          <w:szCs w:val="44"/>
          <w:rtl/>
          <w:lang w:val="en-US" w:eastAsia="en-US"/>
        </w:rPr>
      </w:pPr>
      <w:r>
        <w:rPr>
          <w:rFonts w:hint="cs"/>
          <w:b/>
          <w:bCs/>
          <w:noProof/>
          <w:sz w:val="44"/>
          <w:szCs w:val="44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429895</wp:posOffset>
                </wp:positionV>
                <wp:extent cx="6172200" cy="0"/>
                <wp:effectExtent l="57150" t="38100" r="57150" b="952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29" style="flip:x;mso-wrap-distance-bottom:0;mso-wrap-distance-left:9pt;mso-wrap-distance-right:9pt;mso-wrap-distance-top:0;position:absolute;v-text-anchor:top;z-index:251673600" from="10.7pt,33.85pt" to="496.7pt,33.85pt" fillcolor="this" stroked="t" strokecolor="black" strokeweight="1pt"/>
            </w:pict>
          </mc:Fallback>
        </mc:AlternateContent>
      </w:r>
      <w:r w:rsidRPr="00412DA7">
        <w:rPr>
          <w:rFonts w:cs="Calibri" w:hint="cs"/>
          <w:b/>
          <w:bCs/>
          <w:color w:val="auto"/>
          <w:sz w:val="44"/>
          <w:szCs w:val="44"/>
          <w:rtl/>
          <w:lang w:val="en-US" w:eastAsia="en-US"/>
        </w:rPr>
        <w:t xml:space="preserve">5-الفلوريت معدن يستخدم في صنع معجون الأسنان .(  </w:t>
      </w:r>
      <w:r w:rsidR="00412DA7">
        <w:rPr>
          <w:rFonts w:cs="Calibri" w:hint="cs"/>
          <w:b/>
          <w:bCs/>
          <w:color w:val="auto"/>
          <w:sz w:val="44"/>
          <w:szCs w:val="44"/>
          <w:rtl/>
          <w:lang w:val="en-US" w:eastAsia="en-US"/>
        </w:rPr>
        <w:t xml:space="preserve">  </w:t>
      </w:r>
      <w:r w:rsidRPr="00412DA7">
        <w:rPr>
          <w:rFonts w:cs="Calibri" w:hint="cs"/>
          <w:b/>
          <w:bCs/>
          <w:color w:val="auto"/>
          <w:sz w:val="44"/>
          <w:szCs w:val="44"/>
          <w:rtl/>
          <w:lang w:val="en-US" w:eastAsia="en-US"/>
        </w:rPr>
        <w:t>)</w:t>
      </w:r>
    </w:p>
    <w:p w:rsidR="0032638D" w14:paraId="708FD04D" w14:textId="77777777">
      <w:pPr>
        <w:tabs>
          <w:tab w:val="left" w:pos="7265"/>
        </w:tabs>
        <w:bidi/>
        <w:rPr>
          <w:rFonts w:cs="Calibri"/>
          <w:color w:val="auto"/>
          <w:lang w:val="en-US" w:eastAsia="en-US"/>
        </w:rPr>
      </w:pPr>
    </w:p>
    <w:p w:rsidR="0032638D" w14:paraId="5192C918" w14:textId="1D7284D3">
      <w:pPr>
        <w:tabs>
          <w:tab w:val="left" w:pos="7265"/>
        </w:tabs>
        <w:bidi/>
        <w:rPr>
          <w:rFonts w:cs="Calibri"/>
          <w:color w:val="auto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188595</wp:posOffset>
                </wp:positionV>
                <wp:extent cx="685800" cy="714375"/>
                <wp:effectExtent l="57150" t="19050" r="76200" b="10477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30" style="width:54pt;height:56.25pt;margin-top:14.85pt;margin-left:361.7pt;mso-height-percent:0;mso-height-relative:margin;mso-wrap-distance-bottom:0;mso-wrap-distance-left:9pt;mso-wrap-distance-right:9pt;mso-wrap-distance-top:0;position:absolute;v-text-anchor:middle;z-index:251669504" filled="f" fillcolor="this" stroked="t" strokecolor="#4472c4" strokeweight="0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231775</wp:posOffset>
                </wp:positionV>
                <wp:extent cx="3171825" cy="1104900"/>
                <wp:effectExtent l="57150" t="38100" r="85725" b="952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7182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DA7" w:rsidP="00412DA7" w14:textId="11A4700F">
                            <w:pPr>
                              <w:jc w:val="center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مع تمنياتي لكم بالتوفيق </w:t>
                            </w:r>
                          </w:p>
                          <w:p w:rsidR="00412DA7" w:rsidP="00412DA7" w14:textId="1299A2E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المعلمة : هندا فرحان العنزي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3" o:spid="_x0000_s1031" type="#_x0000_t202" style="width:249.75pt;height:87pt;margin-top:18.25pt;margin-left:-5.8pt;mso-wrap-distance-bottom:0;mso-wrap-distance-left:9pt;mso-wrap-distance-right:9pt;mso-wrap-distance-top:0;position:absolute;v-text-anchor:middle;z-index:251659264" fillcolor="#b5d4a6" stroked="t" strokecolor="#70ad47" strokeweight="0.5pt">
                <v:fill rotate="t" colors="0 #b5d4a6;0.5 #a9cd99;1 #9cc986" focus="100%" type="gradient">
                  <o:fill v:ext="view" type="gradientUnscaled"/>
                </v:fill>
                <v:textbox>
                  <w:txbxContent>
                    <w:p w:rsidR="00412DA7" w:rsidP="00412DA7" w14:paraId="64371EB3" w14:textId="11A4700F">
                      <w:pPr>
                        <w:jc w:val="center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مع تمنياتي لكم بالتوفيق </w:t>
                      </w:r>
                    </w:p>
                    <w:p w:rsidR="00412DA7" w:rsidP="00412DA7" w14:paraId="6C6BA552" w14:textId="1299A2E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المعلمة : هندا فرحان العنزي</w:t>
                      </w:r>
                    </w:p>
                  </w:txbxContent>
                </v:textbox>
              </v:shape>
            </w:pict>
          </mc:Fallback>
        </mc:AlternateContent>
      </w:r>
    </w:p>
    <w:p w:rsidR="0032638D" w:rsidP="0032638D" w14:paraId="6F3BBE08" w14:textId="77777777">
      <w:pPr>
        <w:tabs>
          <w:tab w:val="left" w:pos="7265"/>
        </w:tabs>
        <w:bidi/>
        <w:rPr>
          <w:b/>
          <w:bCs/>
          <w:color w:val="auto"/>
          <w:rtl/>
          <w:lang w:val="en-US" w:eastAsia="en-US"/>
        </w:rPr>
      </w:pPr>
      <w:r>
        <w:rPr>
          <w:rFonts w:hint="cs"/>
          <w:noProof/>
          <w:color w:val="8496B0" w:themeColor="text2" w:themeTint="99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238125</wp:posOffset>
                </wp:positionV>
                <wp:extent cx="638175" cy="0"/>
                <wp:effectExtent l="57150" t="38100" r="66675" b="952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4" o:spid="_x0000_s1032" style="flip:x;mso-wrap-distance-bottom:0;mso-wrap-distance-left:9pt;mso-wrap-distance-right:9pt;mso-wrap-distance-top:0;position:absolute;v-text-anchor:top;z-index:251671552" from="363.25pt,18.75pt" to="413.5pt,18.75pt" fillcolor="this" stroked="t" strokecolor="black" strokeweight="2pt">
                <v:shadow on="t" type="perspective" color="black" opacity="24929f" origin=",0.5" offset="0,1.57pt"/>
              </v:line>
            </w:pict>
          </mc:Fallback>
        </mc:AlternateContent>
      </w:r>
      <w:r w:rsidRPr="0032638D">
        <w:rPr>
          <w:rFonts w:cs="Calibri" w:hint="cs"/>
          <w:b/>
          <w:bCs/>
          <w:color w:val="auto"/>
          <w:rtl/>
          <w:lang w:val="en-US" w:eastAsia="en-US"/>
        </w:rPr>
        <w:t>الدرجة المستحقة</w:t>
      </w:r>
      <w:r>
        <w:rPr>
          <w:rFonts w:cs="Calibri" w:hint="cs"/>
          <w:b/>
          <w:bCs/>
          <w:color w:val="auto"/>
          <w:rtl/>
          <w:lang w:val="en-US" w:eastAsia="en-US"/>
        </w:rPr>
        <w:t>:</w:t>
      </w:r>
    </w:p>
    <w:p w:rsidR="0032638D" w:rsidRPr="0032638D" w:rsidP="0032638D" w14:paraId="1B041F4D" w14:textId="48C08D4C">
      <w:pPr>
        <w:tabs>
          <w:tab w:val="left" w:pos="7265"/>
        </w:tabs>
        <w:bidi/>
        <w:rPr>
          <w:b/>
          <w:bCs/>
          <w:color w:val="auto"/>
          <w:rtl/>
          <w:lang w:val="en-US" w:eastAsia="en-US"/>
        </w:rPr>
      </w:pPr>
      <w:r>
        <w:rPr>
          <w:rFonts w:cs="Calibri" w:hint="cs"/>
          <w:b/>
          <w:bCs/>
          <w:color w:val="auto"/>
          <w:rtl/>
          <w:lang w:val="en-US" w:eastAsia="en-US"/>
        </w:rPr>
        <w:t xml:space="preserve">                                               </w:t>
      </w:r>
      <w:r w:rsidRPr="0032638D">
        <w:rPr>
          <w:rFonts w:cs="Calibri" w:hint="cs"/>
          <w:b/>
          <w:bCs/>
          <w:color w:val="auto"/>
          <w:sz w:val="24"/>
          <w:szCs w:val="24"/>
          <w:rtl/>
          <w:lang w:val="en-US" w:eastAsia="en-US"/>
        </w:rPr>
        <w:t xml:space="preserve"> 10</w:t>
      </w:r>
      <w:r>
        <w:rPr>
          <w:rFonts w:cs="Calibri" w:hint="cs"/>
          <w:color w:val="auto"/>
          <w:rtl/>
          <w:lang w:val="en-US" w:eastAsia="en-US"/>
        </w:rPr>
        <w:t xml:space="preserve">   </w:t>
      </w:r>
      <w:r>
        <w:rPr>
          <w:rFonts w:cs="Calibri"/>
          <w:color w:val="auto"/>
          <w:rtl/>
          <w:lang w:val="en-US" w:eastAsia="en-US"/>
        </w:rPr>
        <w:tab/>
      </w:r>
      <w:r w:rsidRPr="0032638D">
        <w:rPr>
          <w:rFonts w:cs="Calibri" w:hint="cs"/>
          <w:b/>
          <w:bCs/>
          <w:color w:val="auto"/>
          <w:sz w:val="24"/>
          <w:szCs w:val="24"/>
          <w:rtl/>
          <w:lang w:val="en-US" w:eastAsia="en-US"/>
        </w:rPr>
        <w:t>10</w:t>
      </w:r>
    </w:p>
    <w:p w:rsidR="0032638D" w:rsidRPr="0032638D" w:rsidP="0032638D" w14:paraId="42694119" w14:textId="08319F2C">
      <w:pPr>
        <w:tabs>
          <w:tab w:val="left" w:pos="2315"/>
        </w:tabs>
        <w:bidi/>
        <w:rPr>
          <w:color w:val="auto"/>
          <w:rtl/>
          <w:lang w:val="en-US" w:eastAsia="en-US"/>
        </w:rPr>
        <w:sectPr w:rsidSect="009D341C">
          <w:headerReference w:type="default" r:id="rId5"/>
          <w:footerReference w:type="default" r:id="rId6"/>
          <w:pgSz w:w="11907" w:h="16443"/>
          <w:pgMar w:top="851" w:right="851" w:bottom="851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</w:sectPr>
      </w:pPr>
    </w:p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935"/>
        <w:gridCol w:w="2289"/>
        <w:gridCol w:w="2805"/>
      </w:tblGrid>
      <w:tr w14:paraId="0C1BB2F2" w14:textId="77777777" w:rsidTr="0096556D">
        <w:tblPrEx>
          <w:tblW w:w="0" w:type="auto"/>
          <w:tblLook w:val="04A0"/>
        </w:tblPrEx>
        <w:trPr>
          <w:trHeight w:val="1316"/>
        </w:trPr>
        <w:tc>
          <w:tcPr>
            <w:tcW w:w="2935" w:type="dxa"/>
          </w:tcPr>
          <w:p w:rsidR="009D2797" w:rsidRPr="00F25554" w:rsidP="0096556D" w14:paraId="6A7A72D4" w14:textId="77777777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rtl/>
                <w:lang w:val="en-US" w:eastAsia="en-US"/>
              </w:rPr>
            </w:pPr>
            <w:bookmarkStart w:id="1" w:name="_Hlk99781361"/>
            <w:bookmarkEnd w:id="1"/>
            <w:r w:rsidRPr="00F25554">
              <w:rPr>
                <w:rFonts w:asciiTheme="minorHAnsi" w:eastAsiaTheme="minorHAnsi" w:hAnsiTheme="minorHAnsi" w:cstheme="minorBidi" w:hint="cs"/>
                <w:b/>
                <w:bCs/>
                <w:color w:val="auto"/>
                <w:rtl/>
                <w:lang w:val="en-US" w:eastAsia="en-US"/>
              </w:rPr>
              <w:t>المملكة العربية السعودية</w:t>
            </w:r>
          </w:p>
          <w:p w:rsidR="009D2797" w:rsidRPr="00F25554" w:rsidP="0096556D" w14:paraId="7694185D" w14:textId="77777777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rtl/>
                <w:lang w:val="en-US" w:eastAsia="en-US"/>
              </w:rPr>
            </w:pPr>
            <w:r w:rsidRPr="00F25554">
              <w:rPr>
                <w:rFonts w:asciiTheme="minorHAnsi" w:eastAsiaTheme="minorHAnsi" w:hAnsiTheme="minorHAnsi" w:cstheme="minorBidi" w:hint="cs"/>
                <w:b/>
                <w:bCs/>
                <w:color w:val="auto"/>
                <w:rtl/>
                <w:lang w:val="en-US" w:eastAsia="en-US"/>
              </w:rPr>
              <w:t>وزارة التعليم</w:t>
            </w:r>
          </w:p>
          <w:p w:rsidR="009D2797" w:rsidRPr="00F25554" w:rsidP="0096556D" w14:paraId="2A779076" w14:textId="77777777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rtl/>
                <w:lang w:val="en-US" w:eastAsia="en-US"/>
              </w:rPr>
            </w:pPr>
            <w:r w:rsidRPr="00F25554">
              <w:rPr>
                <w:rFonts w:asciiTheme="minorHAnsi" w:eastAsiaTheme="minorHAnsi" w:hAnsiTheme="minorHAnsi" w:cstheme="minorBidi" w:hint="cs"/>
                <w:b/>
                <w:bCs/>
                <w:color w:val="auto"/>
                <w:rtl/>
                <w:lang w:val="en-US" w:eastAsia="en-US"/>
              </w:rPr>
              <w:t xml:space="preserve">الإدارة العامة للتعليم بمنطقة </w:t>
            </w:r>
          </w:p>
          <w:p w:rsidR="009D2797" w:rsidP="0096556D" w14:paraId="47EDCF44" w14:textId="77777777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rtl/>
                <w:lang w:val="en-US" w:eastAsia="en-US"/>
              </w:rPr>
            </w:pPr>
            <w:r w:rsidRPr="00F25554">
              <w:rPr>
                <w:rFonts w:asciiTheme="minorHAnsi" w:eastAsiaTheme="minorHAnsi" w:hAnsiTheme="minorHAnsi" w:cstheme="minorBidi" w:hint="cs"/>
                <w:b/>
                <w:bCs/>
                <w:color w:val="auto"/>
                <w:rtl/>
                <w:lang w:val="en-US" w:eastAsia="en-US"/>
              </w:rPr>
              <w:t xml:space="preserve">ابتدائية </w:t>
            </w:r>
          </w:p>
          <w:p w:rsidR="009D2797" w:rsidRPr="00F25554" w:rsidP="0096556D" w14:paraId="093539B9" w14:textId="77777777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rtl/>
                <w:lang w:val="en-US" w:eastAsia="en-US"/>
              </w:rPr>
              <w:t xml:space="preserve">مكتب التعليم </w:t>
            </w:r>
          </w:p>
        </w:tc>
        <w:tc>
          <w:tcPr>
            <w:tcW w:w="2289" w:type="dxa"/>
          </w:tcPr>
          <w:p w:rsidR="009D2797" w:rsidRPr="007D4C8D" w:rsidP="0096556D" w14:paraId="59F435C3" w14:textId="77777777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46505" cy="649292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649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</w:tcPr>
          <w:p w:rsidR="009D2797" w:rsidRPr="00920C4A" w:rsidP="0096556D" w14:paraId="08BF6597" w14:textId="77777777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rtl/>
                <w:lang w:val="en-US" w:eastAsia="en-US"/>
              </w:rPr>
              <w:t>المادة :</w:t>
            </w: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lang w:val="en-US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rtl/>
                <w:lang w:val="en-US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lang w:val="en-US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rtl/>
                <w:lang w:val="en-US" w:eastAsia="en-US"/>
              </w:rPr>
              <w:t>العلوم</w:t>
            </w:r>
            <w:r w:rsidRPr="00920C4A">
              <w:rPr>
                <w:rFonts w:asciiTheme="minorHAnsi" w:eastAsiaTheme="minorHAnsi" w:hAnsiTheme="minorHAnsi" w:cstheme="minorBidi" w:hint="cs"/>
                <w:b/>
                <w:bCs/>
                <w:color w:val="auto"/>
                <w:rtl/>
                <w:lang w:val="en-US" w:eastAsia="en-US"/>
              </w:rPr>
              <w:t xml:space="preserve"> </w:t>
            </w:r>
          </w:p>
          <w:p w:rsidR="009D2797" w:rsidRPr="00920C4A" w:rsidP="0096556D" w14:paraId="31A90CFA" w14:textId="77777777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rtl/>
                <w:lang w:val="en-US" w:eastAsia="en-US"/>
              </w:rPr>
            </w:pPr>
            <w:r w:rsidRPr="00920C4A">
              <w:rPr>
                <w:rFonts w:asciiTheme="minorHAnsi" w:eastAsiaTheme="minorHAnsi" w:hAnsiTheme="minorHAnsi" w:cstheme="minorBidi" w:hint="cs"/>
                <w:b/>
                <w:bCs/>
                <w:color w:val="auto"/>
                <w:rtl/>
                <w:lang w:val="en-US" w:eastAsia="en-US"/>
              </w:rPr>
              <w:t xml:space="preserve">الصف :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rtl/>
                <w:lang w:val="en-US" w:eastAsia="en-US"/>
              </w:rPr>
              <w:t>الثاني</w:t>
            </w:r>
            <w:r w:rsidRPr="00920C4A">
              <w:rPr>
                <w:rFonts w:asciiTheme="minorHAnsi" w:eastAsiaTheme="minorHAnsi" w:hAnsiTheme="minorHAnsi" w:cstheme="minorBidi" w:hint="cs"/>
                <w:b/>
                <w:bCs/>
                <w:color w:val="auto"/>
                <w:rtl/>
                <w:lang w:val="en-US" w:eastAsia="en-US"/>
              </w:rPr>
              <w:t xml:space="preserve"> الابتدائي </w:t>
            </w:r>
          </w:p>
          <w:p w:rsidR="009D2797" w:rsidRPr="00920C4A" w:rsidP="0096556D" w14:paraId="3D63925C" w14:textId="77777777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rtl/>
                <w:lang w:val="en-US" w:eastAsia="en-US"/>
              </w:rPr>
            </w:pPr>
            <w:r w:rsidRPr="00920C4A">
              <w:rPr>
                <w:rFonts w:asciiTheme="minorHAnsi" w:eastAsiaTheme="minorHAnsi" w:hAnsiTheme="minorHAnsi" w:cstheme="minorBidi" w:hint="cs"/>
                <w:b/>
                <w:bCs/>
                <w:color w:val="auto"/>
                <w:rtl/>
                <w:lang w:val="en-US" w:eastAsia="en-US"/>
              </w:rPr>
              <w:t xml:space="preserve">الزمن :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rtl/>
                <w:lang w:val="en-US" w:eastAsia="en-US"/>
              </w:rPr>
              <w:t>45 دقيقة</w:t>
            </w:r>
          </w:p>
          <w:p w:rsidR="009D2797" w:rsidRPr="00920C4A" w:rsidP="0096556D" w14:paraId="2FF2AE76" w14:textId="77777777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rtl/>
                <w:lang w:val="en-US" w:eastAsia="en-US"/>
              </w:rPr>
            </w:pPr>
          </w:p>
        </w:tc>
      </w:tr>
    </w:tbl>
    <w:p w:rsidR="009D2797" w:rsidRPr="00FA55F9" w:rsidP="009D2797" w14:paraId="1DACABBB" w14:textId="77777777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  <w:lang w:val="en-US" w:eastAsia="en-US"/>
        </w:rPr>
        <w:t>بسم الله الرحمن الرحيم</w:t>
      </w:r>
    </w:p>
    <w:p w:rsidR="009D2797" w:rsidP="009D2797" w14:paraId="0444F928" w14:textId="77777777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</w:p>
    <w:p w:rsidR="009D2797" w:rsidP="009D2797" w14:paraId="65172D4D" w14:textId="77777777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</w:p>
    <w:p w:rsidR="009D2797" w:rsidP="009D2797" w14:paraId="4531BE89" w14:textId="77777777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</w:p>
    <w:p w:rsidR="009D2797" w:rsidP="009D2797" w14:paraId="20676643" w14:textId="77777777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</w:p>
    <w:p w:rsidR="009D2797" w:rsidP="009D2797" w14:paraId="39CADFAC" w14:textId="77777777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  <w:r w:rsidRPr="000367B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</w:p>
    <w:p w:rsidR="009D2797" w:rsidP="009D2797" w14:paraId="36F3A054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1 </w:t>
      </w: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 تتكون الكرة الأرضية من :</w:t>
      </w:r>
    </w:p>
    <w:p w:rsidR="009D2797" w:rsidP="009D2797" w14:paraId="3B5A7DFF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  - ثلاث أغلفة              - أربع أغلفة                - خمس أغلفة                   - ست أغلفة</w:t>
      </w:r>
    </w:p>
    <w:p w:rsidR="009D2797" w:rsidP="009D2797" w14:paraId="19A0846B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2 </w:t>
      </w: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 من أشكال اليابسة التي نعيش عليها :</w:t>
      </w:r>
    </w:p>
    <w:p w:rsidR="009D2797" w:rsidP="009D2797" w14:paraId="3E04BC1C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>- سهولًا منبسطة            - وديانًا منخفضة           - جبالًا وتلالًا مرتفعة             - كل ذلك صحيح</w:t>
      </w:r>
    </w:p>
    <w:p w:rsidR="009D2797" w:rsidP="009D2797" w14:paraId="56B163B3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3 </w:t>
      </w: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 مناطق مرتفعة ولكنها أقل ارتفاعًا من الجبال :</w:t>
      </w:r>
    </w:p>
    <w:p w:rsidR="009D2797" w:rsidP="009D2797" w14:paraId="6E4AA896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 - السهول                  - التلال                        - الجبال                      - الأنهار</w:t>
      </w:r>
    </w:p>
    <w:p w:rsidR="009D2797" w:rsidP="009D2797" w14:paraId="4132652C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4 </w:t>
      </w: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 تسمى الأجزاء الكبيرة من اليابسة : </w:t>
      </w:r>
    </w:p>
    <w:p w:rsidR="009D2797" w:rsidP="009D2797" w14:paraId="45602B5D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- جزيرة                    - سهول                            - وديان                - قارات </w:t>
      </w:r>
    </w:p>
    <w:p w:rsidR="009D2797" w:rsidP="009D2797" w14:paraId="156C7B95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5 </w:t>
      </w: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 توجد معظم مياه الأرض في : </w:t>
      </w:r>
    </w:p>
    <w:p w:rsidR="009D2797" w:rsidP="009D2797" w14:paraId="7DCDD313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>- المحيطات                     - البحار                  - الأنهار                  - البحيرات</w:t>
      </w:r>
    </w:p>
    <w:p w:rsidR="009D2797" w:rsidP="009D2797" w14:paraId="5C2778D6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6 </w:t>
      </w: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 يغطي الماء من الأرض :</w:t>
      </w:r>
    </w:p>
    <w:p w:rsidR="009D2797" w:rsidP="009D2797" w14:paraId="71538A06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>- الربع                          - النصف                    - ثلاثة أرباع            - الثلث</w:t>
      </w:r>
    </w:p>
    <w:p w:rsidR="009D2797" w:rsidP="009D2797" w14:paraId="2CE2F1AE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7 </w:t>
      </w: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 يأتي الماء الجاري في الأنهار والجداول من ذوبان الثلوج على :</w:t>
      </w:r>
    </w:p>
    <w:p w:rsidR="009D2797" w:rsidP="009D2797" w14:paraId="195E7076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>- الآبار                 - الجبال                      - البحار                 - الأشجار</w:t>
      </w:r>
    </w:p>
    <w:p w:rsidR="009D2797" w:rsidP="009D2797" w14:paraId="570D26F2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8 </w:t>
      </w: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 الأجزاء الصلبة غير الحية من الأرض هي :</w:t>
      </w:r>
    </w:p>
    <w:p w:rsidR="009D2797" w:rsidP="009D2797" w14:paraId="2E9C0814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>- الأشجار                  - الماء                     - الصخور                 - الهواء</w:t>
      </w:r>
    </w:p>
    <w:p w:rsidR="009D2797" w:rsidP="009D2797" w14:paraId="32EEABE7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9 </w:t>
      </w: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 خليط من فتات الصخور وبقايا النباتات والحيوانات الميتة :</w:t>
      </w:r>
    </w:p>
    <w:p w:rsidR="009D2797" w:rsidP="009D2797" w14:paraId="09457F15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>- الصخور                   - التربة                     - الدبال                - الماء</w:t>
      </w:r>
    </w:p>
    <w:p w:rsidR="009D2797" w:rsidP="009D2797" w14:paraId="4A290B04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10 </w:t>
      </w: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 نباتات وحيوانات متحللة في التربة :</w:t>
      </w:r>
    </w:p>
    <w:p w:rsidR="009D2797" w:rsidP="009D2797" w14:paraId="23986FBF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>- الصخور                   - التربة                     - الدبال                - الماء</w:t>
      </w:r>
    </w:p>
    <w:p w:rsidR="009D2797" w:rsidP="009D2797" w14:paraId="2A03BD51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11 </w:t>
      </w: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 أجزاء غير حية تتكون منها الصخور :</w:t>
      </w:r>
    </w:p>
    <w:p w:rsidR="009D2797" w:rsidP="009D2797" w14:paraId="6C82987A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>- الخشب                    - الماء                        - التربة                   - المعادن</w:t>
      </w:r>
    </w:p>
    <w:p w:rsidR="009D2797" w:rsidP="009D2797" w14:paraId="6920682B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12 -  النبات والماء والصخور والمعادن أمثلة على : </w:t>
      </w:r>
    </w:p>
    <w:p w:rsidR="009D2797" w:rsidP="009D2797" w14:paraId="1B493063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- التربة                 - المعادن                        - الدبال                  - الموارد الطبيعية </w:t>
      </w:r>
    </w:p>
    <w:p w:rsidR="009D2797" w:rsidP="009D2797" w14:paraId="61D1F59E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13 </w:t>
      </w: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 xml:space="preserve"> تعد الطبقة السطحية من التربة الأفضل لنمو النباتات لأنها تحتوي على :</w:t>
      </w:r>
    </w:p>
    <w:p w:rsidR="009D2797" w:rsidP="009D2797" w14:paraId="4EC89C51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 w:bidi="ar-BH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 w:bidi="ar-BH"/>
        </w:rPr>
        <w:t>- المعادن        - الهواء في حبيباتها            - صخور مفتتة        - بقايا نباتات وحيوانات متحللة</w:t>
      </w:r>
    </w:p>
    <w:p w:rsidR="009D2797" w:rsidP="009D2797" w14:paraId="0121BB2D" w14:textId="77777777">
      <w:pPr>
        <w:bidi/>
        <w:spacing w:after="0"/>
        <w:jc w:val="center"/>
        <w:rPr>
          <w:rFonts w:asciiTheme="majorBidi" w:eastAsiaTheme="minorHAnsi" w:hAnsiTheme="majorBidi" w:cstheme="majorBidi"/>
          <w:b/>
          <w:bCs/>
          <w:color w:val="auto"/>
          <w:sz w:val="26"/>
          <w:szCs w:val="26"/>
          <w:rtl/>
          <w:lang w:val="en-US" w:eastAsia="en-US"/>
        </w:rPr>
      </w:pPr>
      <w:r>
        <w:rPr>
          <w:rFonts w:asciiTheme="majorBidi" w:eastAsiaTheme="minorHAnsi" w:hAnsiTheme="majorBidi" w:cstheme="majorBidi" w:hint="cs"/>
          <w:b/>
          <w:bCs/>
          <w:color w:val="auto"/>
          <w:sz w:val="26"/>
          <w:szCs w:val="26"/>
          <w:rtl/>
          <w:lang w:val="en-US" w:eastAsia="en-US"/>
        </w:rPr>
        <w:t xml:space="preserve"> </w:t>
      </w:r>
    </w:p>
    <w:p w:rsidR="009D2797" w:rsidRPr="00726CF6" w:rsidP="009D2797" w14:paraId="06166878" w14:textId="77777777">
      <w:pPr>
        <w:bidi/>
        <w:spacing w:after="0"/>
        <w:jc w:val="center"/>
        <w:rPr>
          <w:rFonts w:asciiTheme="majorBidi" w:eastAsiaTheme="minorHAnsi" w:hAnsiTheme="majorBidi" w:cstheme="majorBidi"/>
          <w:b/>
          <w:bCs/>
          <w:color w:val="auto"/>
          <w:sz w:val="26"/>
          <w:szCs w:val="26"/>
          <w:rtl/>
          <w:lang w:val="en-US" w:eastAsia="en-US"/>
        </w:rPr>
      </w:pPr>
      <w:r w:rsidRPr="00496F12">
        <w:rPr>
          <w:rFonts w:asciiTheme="majorBidi" w:eastAsiaTheme="minorHAnsi" w:hAnsiTheme="majorBidi" w:cstheme="majorBidi"/>
          <w:b/>
          <w:bCs/>
          <w:color w:val="auto"/>
          <w:sz w:val="26"/>
          <w:szCs w:val="26"/>
          <w:rtl/>
          <w:lang w:val="en-US" w:eastAsia="en-US"/>
        </w:rPr>
        <w:t>انتهت الأسئلة</w:t>
      </w:r>
      <w:r>
        <w:rPr>
          <w:rFonts w:asciiTheme="majorBidi" w:eastAsiaTheme="minorHAnsi" w:hAnsiTheme="majorBidi" w:cstheme="majorBidi" w:hint="cs"/>
          <w:b/>
          <w:bCs/>
          <w:color w:val="auto"/>
          <w:sz w:val="26"/>
          <w:szCs w:val="26"/>
          <w:rtl/>
          <w:lang w:val="en-US" w:eastAsia="en-US"/>
        </w:rPr>
        <w:t xml:space="preserve"> </w:t>
      </w:r>
    </w:p>
    <w:p w:rsidR="009D2797" w:rsidP="009D2797" w14:paraId="24B28323" w14:textId="77777777">
      <w:pPr>
        <w:bidi/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color w:val="auto"/>
          <w:sz w:val="30"/>
          <w:szCs w:val="30"/>
          <w:rtl/>
          <w:lang w:val="en-US" w:eastAsia="en-US"/>
        </w:rPr>
      </w:pPr>
      <w:r w:rsidRPr="00A614BC">
        <w:rPr>
          <w:rFonts w:ascii="Britannic Bold" w:eastAsia="Times New Roman" w:hAnsi="Britannic Bold" w:cs="Sakkal Majalla"/>
          <w:b/>
          <w:bCs/>
          <w:color w:val="auto"/>
          <w:sz w:val="30"/>
          <w:szCs w:val="30"/>
          <w:rtl/>
          <w:lang w:val="en-US" w:eastAsia="en-US"/>
        </w:rPr>
        <w:t xml:space="preserve">مــــع </w:t>
      </w:r>
      <w:r>
        <w:rPr>
          <w:rFonts w:ascii="Britannic Bold" w:eastAsia="Times New Roman" w:hAnsi="Britannic Bold" w:cs="Sakkal Majalla" w:hint="cs"/>
          <w:b/>
          <w:bCs/>
          <w:color w:val="auto"/>
          <w:sz w:val="30"/>
          <w:szCs w:val="30"/>
          <w:rtl/>
          <w:lang w:val="en-US" w:eastAsia="en-US"/>
        </w:rPr>
        <w:t>تمنياتنا</w:t>
      </w:r>
      <w:r w:rsidRPr="00A614BC">
        <w:rPr>
          <w:rFonts w:ascii="Britannic Bold" w:eastAsia="Times New Roman" w:hAnsi="Britannic Bold" w:cs="Sakkal Majalla"/>
          <w:b/>
          <w:bCs/>
          <w:color w:val="auto"/>
          <w:sz w:val="30"/>
          <w:szCs w:val="30"/>
          <w:rtl/>
          <w:lang w:val="en-US" w:eastAsia="en-US"/>
        </w:rPr>
        <w:t xml:space="preserve"> ل</w:t>
      </w:r>
      <w:r w:rsidRPr="00A614BC">
        <w:rPr>
          <w:rFonts w:ascii="Britannic Bold" w:eastAsia="Times New Roman" w:hAnsi="Britannic Bold" w:cs="Sakkal Majalla" w:hint="cs"/>
          <w:b/>
          <w:bCs/>
          <w:color w:val="auto"/>
          <w:sz w:val="30"/>
          <w:szCs w:val="30"/>
          <w:rtl/>
          <w:lang w:val="en-US" w:eastAsia="en-US"/>
        </w:rPr>
        <w:t xml:space="preserve">كم </w:t>
      </w:r>
      <w:r w:rsidRPr="00A614BC">
        <w:rPr>
          <w:rFonts w:ascii="Britannic Bold" w:eastAsia="Times New Roman" w:hAnsi="Britannic Bold" w:cs="Sakkal Majalla"/>
          <w:b/>
          <w:bCs/>
          <w:color w:val="auto"/>
          <w:sz w:val="30"/>
          <w:szCs w:val="30"/>
          <w:rtl/>
          <w:lang w:val="en-US" w:eastAsia="en-US"/>
        </w:rPr>
        <w:t xml:space="preserve">بالـتــوفـيــق والـنـجـــاح </w:t>
      </w:r>
      <w:r>
        <w:rPr>
          <w:rFonts w:ascii="Britannic Bold" w:eastAsia="Times New Roman" w:hAnsi="Britannic Bold" w:cs="Sakkal Majalla" w:hint="cs"/>
          <w:b/>
          <w:bCs/>
          <w:color w:val="auto"/>
          <w:sz w:val="30"/>
          <w:szCs w:val="30"/>
          <w:rtl/>
          <w:lang w:val="en-US" w:eastAsia="en-US"/>
        </w:rPr>
        <w:t xml:space="preserve"> </w:t>
      </w:r>
    </w:p>
    <w:p w:rsidR="009D2797" w:rsidRPr="00331E84" w:rsidP="009D2797" w14:paraId="6F5D95E3" w14:textId="75B7E6F0">
      <w:pPr>
        <w:bidi/>
        <w:spacing w:after="0" w:line="240" w:lineRule="auto"/>
        <w:jc w:val="center"/>
        <w:rPr>
          <w:rFonts w:ascii="Britannic Bold" w:eastAsia="Times New Roman" w:hAnsi="Britannic Bold" w:cs="Sakkal Majalla" w:hint="cs"/>
          <w:b/>
          <w:bCs/>
          <w:color w:val="auto"/>
          <w:sz w:val="30"/>
          <w:szCs w:val="30"/>
          <w:rtl/>
          <w:lang w:val="en-US" w:eastAsia="en-US"/>
        </w:rPr>
      </w:pPr>
    </w:p>
    <w:p w:rsidR="009D2797" w:rsidP="009D2797" w14:paraId="744C288D" w14:textId="77777777">
      <w:pPr>
        <w:bidi/>
        <w:spacing w:after="0"/>
        <w:jc w:val="center"/>
        <w:rPr>
          <w:rFonts w:asciiTheme="majorBidi" w:eastAsiaTheme="minorHAnsi" w:hAnsiTheme="majorBidi" w:cstheme="majorBidi"/>
          <w:b/>
          <w:bCs/>
          <w:color w:val="auto"/>
          <w:sz w:val="26"/>
          <w:szCs w:val="26"/>
          <w:rtl/>
          <w:lang w:val="en-US" w:eastAsia="en-US"/>
        </w:rPr>
      </w:pPr>
    </w:p>
    <w:p w:rsidR="00BD5358" w:rsidRPr="009D2797" w:rsidP="009D2797" w14:paraId="28BC8DDA" w14:textId="77777777">
      <w:pPr>
        <w:bidi/>
        <w:rPr>
          <w:rFonts w:asciiTheme="minorHAnsi" w:eastAsiaTheme="minorHAnsi" w:hAnsiTheme="minorHAnsi" w:cstheme="minorBidi"/>
          <w:color w:val="auto"/>
          <w:lang w:val="en-US" w:eastAsia="en-US"/>
        </w:rPr>
      </w:pPr>
    </w:p>
    <w:sectPr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نسخ Medium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6B23" w14:paraId="177B826A" w14:textId="77777777">
    <w:pPr>
      <w:pBdr>
        <w:top w:val="single" w:sz="24" w:space="0" w:color="823B0B"/>
        <w:left w:val="nil"/>
        <w:bottom w:val="nil"/>
        <w:right w:val="nil"/>
        <w:between w:val="nil"/>
      </w:pBdr>
      <w:shd w:val="clear" w:color="auto" w:fill="8AE2E2"/>
      <w:tabs>
        <w:tab w:val="center" w:pos="4153"/>
        <w:tab w:val="right" w:pos="8306"/>
      </w:tabs>
      <w:spacing w:after="0" w:line="240" w:lineRule="auto"/>
      <w:rPr>
        <w:rFonts w:ascii="Adobe نسخ Medium" w:eastAsia="Adobe نسخ Medium" w:hAnsi="Adobe نسخ Medium" w:cs="Adobe نسخ Medium"/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6B23" w14:paraId="53802526" w14:textId="61EA09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4445</wp:posOffset>
          </wp:positionV>
          <wp:extent cx="1350010" cy="711835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35001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/>
        <w:rtl/>
      </w:rPr>
      <w:t>المملكة العربية السعودية</w:t>
    </w:r>
  </w:p>
  <w:p w:rsidR="00E16B23" w14:paraId="761DF3CD" w14:textId="369586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b/>
        <w:color w:val="000000"/>
      </w:rPr>
    </w:pPr>
    <w:r>
      <w:rPr>
        <w:b/>
        <w:color w:val="000000"/>
        <w:rtl/>
      </w:rPr>
      <w:t>وزارة التعليم</w:t>
    </w:r>
  </w:p>
  <w:p w:rsidR="00E16B23" w14:paraId="761EE6DF" w14:textId="3EBE24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b/>
        <w:color w:val="000000"/>
      </w:rPr>
    </w:pPr>
    <w:r>
      <w:rPr>
        <w:b/>
        <w:color w:val="000000"/>
        <w:rtl/>
      </w:rPr>
      <w:t xml:space="preserve">الادارة العامة للتعليم </w:t>
    </w:r>
    <w:r>
      <w:rPr>
        <w:b/>
        <w:rtl/>
      </w:rPr>
      <w:t>ب</w:t>
    </w:r>
    <w:r w:rsidR="00570017">
      <w:rPr>
        <w:rFonts w:hint="cs"/>
        <w:b/>
        <w:rtl/>
      </w:rPr>
      <w:t xml:space="preserve">حائل </w:t>
    </w:r>
  </w:p>
  <w:p w:rsidR="00E16B23" w14:paraId="1A8BEC54" w14:textId="3780F6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b/>
        <w:color w:val="000000"/>
      </w:rPr>
    </w:pPr>
    <w:r>
      <w:rPr>
        <w:b/>
        <w:color w:val="000000"/>
        <w:rtl/>
      </w:rPr>
      <w:t xml:space="preserve">مكتب </w:t>
    </w:r>
    <w:r>
      <w:rPr>
        <w:b/>
        <w:rtl/>
      </w:rPr>
      <w:t xml:space="preserve">تعليم </w:t>
    </w:r>
    <w:r>
      <w:rPr>
        <w:b/>
        <w:rtl/>
      </w:rPr>
      <w:t>الشم</w:t>
    </w:r>
    <w:r w:rsidR="00570017">
      <w:rPr>
        <w:rFonts w:hint="cs"/>
        <w:b/>
        <w:rtl/>
      </w:rPr>
      <w:t>لي</w:t>
    </w:r>
  </w:p>
  <w:p w:rsidR="00E16B23" w14:paraId="04F61AFA" w14:textId="5AB4D3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b/>
        <w:color w:val="000000"/>
      </w:rPr>
    </w:pPr>
    <w:r>
      <w:rPr>
        <w:b/>
        <w:rtl/>
      </w:rPr>
      <w:t xml:space="preserve">مدرسة </w:t>
    </w:r>
    <w:r>
      <w:rPr>
        <w:b/>
        <w:rtl/>
      </w:rPr>
      <w:t>ال</w:t>
    </w:r>
    <w:r w:rsidR="00570017">
      <w:rPr>
        <w:rFonts w:hint="cs"/>
        <w:b/>
        <w:rtl/>
      </w:rPr>
      <w:t>شملي</w:t>
    </w:r>
    <w:r w:rsidR="00570017">
      <w:rPr>
        <w:rFonts w:hint="cs"/>
        <w:b/>
        <w:rtl/>
      </w:rPr>
      <w:t xml:space="preserve"> بنات</w:t>
    </w:r>
  </w:p>
  <w:p w:rsidR="00E16B23" w14:paraId="70758EBB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22"/>
    <w:rsid w:val="000367B5"/>
    <w:rsid w:val="00075B22"/>
    <w:rsid w:val="00267D61"/>
    <w:rsid w:val="0032638D"/>
    <w:rsid w:val="00331E84"/>
    <w:rsid w:val="00412DA7"/>
    <w:rsid w:val="00496F12"/>
    <w:rsid w:val="00570017"/>
    <w:rsid w:val="005C626B"/>
    <w:rsid w:val="00726CF6"/>
    <w:rsid w:val="007D4C8D"/>
    <w:rsid w:val="00901A2C"/>
    <w:rsid w:val="00920C4A"/>
    <w:rsid w:val="009636DA"/>
    <w:rsid w:val="0096556D"/>
    <w:rsid w:val="009D2797"/>
    <w:rsid w:val="009D341C"/>
    <w:rsid w:val="00A614BC"/>
    <w:rsid w:val="00AC2B66"/>
    <w:rsid w:val="00BD5358"/>
    <w:rsid w:val="00E16B23"/>
    <w:rsid w:val="00EB518B"/>
    <w:rsid w:val="00F25554"/>
    <w:rsid w:val="00FA55F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6A9B19-5175-7E48-9357-87E7552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79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2</cp:revision>
  <dcterms:created xsi:type="dcterms:W3CDTF">2023-12-22T22:35:00Z</dcterms:created>
  <dcterms:modified xsi:type="dcterms:W3CDTF">2023-12-22T22:35:00Z</dcterms:modified>
</cp:coreProperties>
</file>