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4.1.0 -->
  <w:body>
    <w:p w:rsidR="00075B22">
      <w:pPr>
        <w:spacing w:after="0"/>
        <w:ind w:left="-1440" w:right="10800"/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page" w:horzAnchor="margin" w:tblpXSpec="center" w:tblpY="928"/>
        <w:bidiVisual/>
        <w:tblW w:w="102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3693"/>
        <w:gridCol w:w="3195"/>
        <w:gridCol w:w="3318"/>
      </w:tblGrid>
      <w:tr w:rsidTr="00A87E91">
        <w:tblPrEx>
          <w:tblW w:w="10206" w:type="dxa"/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tblLook w:val="04A0"/>
        </w:tblPrEx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المملكة العربية السعودية</w:t>
            </w:r>
          </w:p>
        </w:tc>
        <w:tc>
          <w:tcPr>
            <w:tcW w:w="319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  <w:r w:rsidRPr="00A87E91">
              <w:rPr>
                <w:b/>
                <w:bCs/>
                <w:noProof/>
                <w:color w:val="000000"/>
                <w:lang w:eastAsia="en-US"/>
              </w:rPr>
              <w:drawing>
                <wp:inline distT="0" distB="0" distL="0" distR="0">
                  <wp:extent cx="1211580" cy="811530"/>
                  <wp:effectExtent l="0" t="0" r="0" b="0"/>
                  <wp:docPr id="1" name="صورة 1" descr="تنزيل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 1" descr="تنزيل (1)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ثانوية </w:t>
            </w:r>
          </w:p>
        </w:tc>
      </w:tr>
      <w:tr w:rsidTr="00A87E91">
        <w:tblPrEx>
          <w:tblW w:w="10206" w:type="dxa"/>
          <w:tblLook w:val="04A0"/>
        </w:tblPrEx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وزارة التعليم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87E91" w:rsidP="00A87E91">
            <w:pPr>
              <w:bidi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نظام المقررات</w:t>
            </w:r>
          </w:p>
        </w:tc>
      </w:tr>
      <w:tr w:rsidTr="00A87E91">
        <w:tblPrEx>
          <w:tblW w:w="10206" w:type="dxa"/>
          <w:tblLook w:val="04A0"/>
        </w:tblPrEx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الإدارة العامة للتعليم بمنطقة</w:t>
            </w:r>
          </w:p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مكتب التعليم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87E91" w:rsidP="00A87E91">
            <w:pPr>
              <w:bidi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P="00D072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التاريخ : </w:t>
            </w:r>
            <w:r w:rsidR="00D072B0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17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 / 4 / 1439 هـ</w:t>
            </w:r>
          </w:p>
          <w:p w:rsidR="00A87E91" w:rsidP="00A87E9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الزمن : 3 ساعات</w:t>
            </w:r>
          </w:p>
        </w:tc>
      </w:tr>
    </w:tbl>
    <w:p w:rsidR="00A87E91" w:rsidP="00D072B0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4"/>
          <w:szCs w:val="24"/>
          <w:lang w:val="en-US" w:eastAsia="ar-SA"/>
        </w:rPr>
      </w:pP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اختبار مقرر  </w:t>
      </w:r>
      <w:r w:rsidR="00D072B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علم البيئة</w:t>
      </w: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النهائي  ــ  الفصل الدراسي الأول  ــ  العام الدراسي 1438 هـ ــ 1439 هـ</w:t>
      </w:r>
    </w:p>
    <w:p w:rsidR="009953EE" w:rsidRPr="009953EE" w:rsidP="009953EE">
      <w:pPr>
        <w:bidi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  <w:r w:rsidRPr="00D71EFC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</w:t>
      </w:r>
      <w:r w:rsidRPr="00D71EFC" w:rsidR="00B2711F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ـــــــــــــــــــــــــــــ</w:t>
      </w:r>
      <w:r w:rsidRPr="00D71EFC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B4E96" w:rsidRPr="00771F2C" w:rsidP="00591EBC">
      <w:pPr>
        <w:bidi/>
        <w:spacing w:after="0" w:line="276" w:lineRule="auto"/>
        <w:ind w:left="-428" w:right="-426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8527B2" w:rsidP="00B1039D">
      <w:pPr>
        <w:bidi/>
        <w:spacing w:after="0" w:line="276" w:lineRule="auto"/>
        <w:ind w:left="-428" w:right="-426"/>
        <w:jc w:val="center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</w:t>
      </w:r>
      <w:r w:rsidRPr="0056358A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س </w:t>
      </w:r>
      <w:r w:rsidR="00591EB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1</w:t>
      </w:r>
      <w:r w:rsidRPr="0056358A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/ اختر للعمود ( أ ) ما يناسبه من العمود ( ب ) : ـ                        </w:t>
      </w: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</w:t>
      </w: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                          </w:t>
      </w:r>
      <w:r w:rsidRPr="0056358A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( 10 درجات )</w:t>
      </w:r>
    </w:p>
    <w:p w:rsidR="002B4E96" w:rsidRPr="00771F2C" w:rsidP="00591EBC">
      <w:pPr>
        <w:bidi/>
        <w:spacing w:after="0" w:line="276" w:lineRule="auto"/>
        <w:ind w:left="-428" w:right="-426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8527B2" w:rsidRPr="00F000B8" w:rsidP="008527B2">
      <w:pPr>
        <w:bidi/>
        <w:spacing w:after="0" w:line="240" w:lineRule="auto"/>
        <w:ind w:left="-143" w:right="-426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tbl>
      <w:tblPr>
        <w:tblStyle w:val="TableNormal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49"/>
        <w:gridCol w:w="7069"/>
        <w:gridCol w:w="567"/>
        <w:gridCol w:w="2305"/>
      </w:tblGrid>
      <w:tr w:rsidTr="00961784">
        <w:tblPrEx>
          <w:tblW w:w="1049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7618" w:type="dxa"/>
            <w:gridSpan w:val="2"/>
            <w:vAlign w:val="center"/>
          </w:tcPr>
          <w:p w:rsidR="008527B2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val="en-US" w:eastAsia="ar-SA"/>
              </w:rPr>
            </w:pPr>
            <w:r w:rsidRPr="0056358A"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ar-SA"/>
              </w:rPr>
              <w:t>العمود ( أ )</w:t>
            </w:r>
          </w:p>
        </w:tc>
        <w:tc>
          <w:tcPr>
            <w:tcW w:w="2872" w:type="dxa"/>
            <w:gridSpan w:val="2"/>
          </w:tcPr>
          <w:p w:rsidR="008527B2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val="en-US" w:eastAsia="ar-SA"/>
              </w:rPr>
            </w:pPr>
            <w:r w:rsidRPr="0056358A"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val="en-US" w:eastAsia="ar-SA"/>
              </w:rPr>
              <w:t>العمود ( ب )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961784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1 /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هو المكان الذي يعيش فيه المخلوق الحي 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أ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مجتمع الذروة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2 /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منطقه حيوية تتميز بمعدل تبخر يتجاوز معدل الهطول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ب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الانقراض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3 / 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المنطقة من الغابة التي تشهد تغيرا طفيفا جدا في الانواع هو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ج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تعلم كلاسيكي شرطي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4 /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حاله الغلاف الجوي 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د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المناخ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5 /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معدل الظروف في منطقه ما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هـ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سل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وك مطبوع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6 /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هو عدد الانواع المختلفة و الوفرة النسبية لكل نوع في المجتمع الحيوي 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و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الموطن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7 / 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يحدث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للأنواع عندما يموت اخر فرد في الن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وع 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ز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  <w:t>الهجرة الداخلية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961784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8 / 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اي انواع التعلم يحدث ضمن فتره محدده خلال حياه الحيوان 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؟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ح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تنوع الانواع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F000B8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9 / 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الج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>ما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عة التي يكون فيها معدل الولادات مساويا لمعدل وفيات </w:t>
            </w:r>
            <w:r w:rsidRPr="00F000B8">
              <w:rPr>
                <w:rFonts w:ascii="Times New Roman" w:hAnsi="Times New Roman" w:hint="cs"/>
                <w:sz w:val="16"/>
                <w:szCs w:val="16"/>
                <w:rtl/>
                <w:lang w:val="en-US" w:eastAsia="en-US"/>
              </w:rPr>
              <w:t>.................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ط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الصحراء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49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7069" w:type="dxa"/>
          </w:tcPr>
          <w:p w:rsidR="00961784" w:rsidRPr="00F000B8" w:rsidP="00961784">
            <w:pPr>
              <w:bidi/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  <w:lang w:val="en-US" w:eastAsia="ar-SA"/>
              </w:rPr>
            </w:pP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10 / 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ما نوع السلوك الذي يحدث عند الربط بين نوعين مختلفين من المثيرات</w:t>
            </w:r>
            <w:r w:rsidRPr="00F000B8">
              <w:rPr>
                <w:rFonts w:ascii="Times New Roman" w:hAnsi="Times New Roman" w:hint="cs"/>
                <w:sz w:val="28"/>
                <w:szCs w:val="28"/>
                <w:rtl/>
                <w:lang w:val="en-US" w:eastAsia="en-US"/>
              </w:rPr>
              <w:t xml:space="preserve"> ؟</w:t>
            </w: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ي</w:t>
            </w:r>
          </w:p>
        </w:tc>
        <w:tc>
          <w:tcPr>
            <w:tcW w:w="2305" w:type="dxa"/>
            <w:vAlign w:val="center"/>
          </w:tcPr>
          <w:p w:rsidR="00961784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النمو الصفري</w:t>
            </w:r>
          </w:p>
        </w:tc>
      </w:tr>
      <w:tr w:rsidTr="00961784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7618" w:type="dxa"/>
            <w:gridSpan w:val="2"/>
            <w:tcBorders>
              <w:left w:val="nil"/>
              <w:bottom w:val="nil"/>
            </w:tcBorders>
            <w:vAlign w:val="center"/>
          </w:tcPr>
          <w:p w:rsidR="008527B2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567" w:type="dxa"/>
            <w:vAlign w:val="center"/>
          </w:tcPr>
          <w:p w:rsidR="008527B2" w:rsidRPr="0056358A" w:rsidP="005F07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56358A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ك</w:t>
            </w:r>
          </w:p>
        </w:tc>
        <w:tc>
          <w:tcPr>
            <w:tcW w:w="2305" w:type="dxa"/>
            <w:vAlign w:val="center"/>
          </w:tcPr>
          <w:p w:rsidR="008527B2" w:rsidRPr="00F000B8" w:rsidP="005F076E">
            <w:pPr>
              <w:bidi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F000B8">
              <w:rPr>
                <w:rFonts w:ascii="Times New Roman" w:hAnsi="Times New Roman"/>
                <w:sz w:val="28"/>
                <w:szCs w:val="28"/>
                <w:rtl/>
                <w:lang w:val="en-US" w:eastAsia="en-US"/>
              </w:rPr>
              <w:t>الطقس</w:t>
            </w:r>
          </w:p>
        </w:tc>
      </w:tr>
    </w:tbl>
    <w:p w:rsidR="002B4E96" w:rsidP="009C0E58">
      <w:pPr>
        <w:bidi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</w:p>
    <w:p w:rsidR="00591EBC" w:rsidRPr="009C0E58" w:rsidP="009C0E58">
      <w:pPr>
        <w:bidi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  <w:r w:rsidRPr="00D71EFC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B4E96" w:rsidRPr="00771F2C" w:rsidP="00FC0938">
      <w:pPr>
        <w:bidi/>
        <w:spacing w:after="0" w:line="360" w:lineRule="auto"/>
        <w:ind w:left="-428" w:right="-426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591EBC" w:rsidP="00416C78">
      <w:pPr>
        <w:bidi/>
        <w:spacing w:after="0" w:line="360" w:lineRule="auto"/>
        <w:ind w:left="-428" w:right="-426"/>
        <w:jc w:val="center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س </w:t>
      </w:r>
      <w:r w:rsidR="00416C78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2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/ ضع علامة ( </w:t>
      </w:r>
      <w:r w:rsidRPr="00D71EFC">
        <w:rPr>
          <w:rFonts w:ascii="Wingdings 2" w:eastAsia="Times New Roman" w:hAnsi="Wingdings 2" w:cs="PT Bold Heading"/>
          <w:sz w:val="24"/>
          <w:szCs w:val="24"/>
          <w:lang w:val="en-US" w:eastAsia="ar-SA"/>
        </w:rPr>
        <w:sym w:font="Wingdings 2" w:char="F050"/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) أمام العبارة الصحيحة و علامة ( </w:t>
      </w:r>
      <w:r w:rsidRPr="00D71EFC">
        <w:rPr>
          <w:rFonts w:ascii="Wingdings 2" w:eastAsia="Times New Roman" w:hAnsi="Wingdings 2" w:cs="PT Bold Heading"/>
          <w:sz w:val="24"/>
          <w:szCs w:val="24"/>
          <w:lang w:val="en-US" w:eastAsia="ar-SA"/>
        </w:rPr>
        <w:sym w:font="Wingdings 2" w:char="F04F"/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) أمام العبارة الخاطئة في</w:t>
      </w:r>
      <w:r w:rsidR="00B1039D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ما يلي : ـ             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( </w:t>
      </w:r>
      <w:r w:rsidR="009C0E58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10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درجات )</w:t>
      </w:r>
    </w:p>
    <w:p w:rsidR="009C0E58" w:rsidRPr="002B4E96" w:rsidP="00FC093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1 /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النظام البيئي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يضم جميع المستويات الاخرى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. (      )</w:t>
      </w:r>
    </w:p>
    <w:p w:rsidR="009C0E58" w:rsidRPr="002B4E96" w:rsidP="00416C7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2 /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الربيان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من المخلوقات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المتطفلة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. (   </w:t>
      </w:r>
      <w:r w:rsidR="00416C78">
        <w:rPr>
          <w:rFonts w:ascii="Times New Roman" w:eastAsia="Times New Roman" w:hAnsi="Times New Roman" w:cs="PT Bold Heading"/>
          <w:color w:val="auto"/>
          <w:sz w:val="24"/>
          <w:szCs w:val="24"/>
          <w:lang w:val="en-US" w:eastAsia="ar-SA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)</w:t>
      </w:r>
    </w:p>
    <w:p w:rsidR="009C0E58" w:rsidRPr="002B4E96" w:rsidP="00416C7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3 / الصحراء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من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المناطق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الحيوية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البري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ة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و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تحوي اكبر تنوع حيوي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. (  </w:t>
      </w:r>
      <w:r w:rsidR="00416C78">
        <w:rPr>
          <w:rFonts w:ascii="Times New Roman" w:eastAsia="Times New Roman" w:hAnsi="Times New Roman" w:cs="PT Bold Heading"/>
          <w:color w:val="auto"/>
          <w:sz w:val="24"/>
          <w:szCs w:val="24"/>
          <w:lang w:val="en-US" w:eastAsia="ar-SA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 )</w:t>
      </w:r>
    </w:p>
    <w:p w:rsidR="009C0E58" w:rsidRPr="002B4E96" w:rsidP="0011521D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4 /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توجد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أ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كبر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نسبة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من الماء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في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البحار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. (  </w:t>
      </w:r>
      <w:r w:rsidR="00416C78">
        <w:rPr>
          <w:rFonts w:ascii="Times New Roman" w:eastAsia="Times New Roman" w:hAnsi="Times New Roman" w:cs="PT Bold Heading" w:hint="cs"/>
          <w:color w:val="auto"/>
          <w:sz w:val="24"/>
          <w:szCs w:val="24"/>
          <w:rtl/>
          <w:lang w:val="en-US" w:eastAsia="ar-SA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 )</w:t>
      </w:r>
    </w:p>
    <w:p w:rsidR="009C0E58" w:rsidRPr="002B4E96" w:rsidP="00FC093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5 /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الجفاف الحاد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من ال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عامل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التي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لا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ت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عتمد على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الكثافة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. (      )</w:t>
      </w:r>
    </w:p>
    <w:p w:rsidR="009C0E58" w:rsidRPr="002B4E96" w:rsidP="00416C7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6 /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التوزيع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المنظم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يظهر في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حيوانات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التي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تعيش في قطيع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. (   </w:t>
      </w:r>
      <w:r w:rsidR="00416C78">
        <w:rPr>
          <w:rFonts w:ascii="Times New Roman" w:eastAsia="Times New Roman" w:hAnsi="Times New Roman" w:cs="PT Bold Heading" w:hint="cs"/>
          <w:color w:val="auto"/>
          <w:sz w:val="24"/>
          <w:szCs w:val="24"/>
          <w:rtl/>
          <w:lang w:val="en-US" w:eastAsia="ar-SA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)</w:t>
      </w:r>
    </w:p>
    <w:p w:rsidR="009C0E58" w:rsidRPr="002B4E96" w:rsidP="00FC093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7 /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ي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توقع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وجود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بقايا مخلوقات ميت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ة</w:t>
      </w:r>
      <w:r w:rsidRPr="002B4E96" w:rsidR="00FC093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في النطاق العميق من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>بحيرة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.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(      )</w:t>
      </w:r>
    </w:p>
    <w:p w:rsidR="009C0E58" w:rsidRPr="009C0E58" w:rsidP="00416C7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8 / </w:t>
      </w:r>
      <w:r w:rsidRPr="002B4E96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اكبر دولة في استهلاك النفط هي </w:t>
      </w:r>
      <w:r w:rsidRPr="002B4E96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الهند</w:t>
      </w:r>
      <w:r w:rsidRPr="002B4E96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.</w:t>
      </w:r>
      <w:r w:rsidRPr="009C0E5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(   </w:t>
      </w:r>
      <w:r w:rsidR="00416C78">
        <w:rPr>
          <w:rFonts w:ascii="Times New Roman" w:eastAsia="Times New Roman" w:hAnsi="Times New Roman" w:cs="PT Bold Heading"/>
          <w:sz w:val="24"/>
          <w:szCs w:val="24"/>
          <w:lang w:val="en-US" w:eastAsia="ar-SA"/>
        </w:rPr>
        <w:t xml:space="preserve"> 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)</w:t>
      </w:r>
    </w:p>
    <w:p w:rsidR="009C0E58" w:rsidRPr="009C0E58" w:rsidP="00FC093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9 / </w:t>
      </w:r>
      <w:r w:rsidRPr="009C0E5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في السلوك 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الادراكي </w:t>
      </w:r>
      <w:r w:rsidRPr="009C0E5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ينهمك الحيوان الذي يحل </w:t>
      </w:r>
      <w:r w:rsidRPr="009C0E5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المشكلات</w:t>
      </w:r>
      <w:r w:rsidRPr="009C0E58"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  <w:t xml:space="preserve"> 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.</w:t>
      </w:r>
      <w:r w:rsidRPr="00FC0938"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>(      )</w:t>
      </w:r>
    </w:p>
    <w:p w:rsidR="009C0E58" w:rsidRPr="009C0E58" w:rsidP="00FC0938">
      <w:pPr>
        <w:bidi/>
        <w:spacing w:after="0" w:line="360" w:lineRule="auto"/>
        <w:rPr>
          <w:rFonts w:ascii="Times New Roman" w:hAnsi="Times New Roman"/>
          <w:color w:val="auto"/>
          <w:sz w:val="28"/>
          <w:szCs w:val="28"/>
          <w:rtl/>
          <w:lang w:val="en-US" w:eastAsia="en-US"/>
        </w:rPr>
      </w:pPr>
      <w:r w:rsidRPr="00771F2C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10 / </w:t>
      </w:r>
      <w:r w:rsidRPr="00771F2C" w:rsidR="00FC0938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التواصل </w:t>
      </w:r>
      <w:r w:rsidRPr="00771F2C" w:rsidR="00FC0938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من </w:t>
      </w:r>
      <w:r w:rsidRPr="00771F2C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السلوك المرتبط مع </w:t>
      </w:r>
      <w:r w:rsidRPr="00771F2C">
        <w:rPr>
          <w:rFonts w:ascii="Times New Roman" w:hAnsi="Times New Roman"/>
          <w:sz w:val="28"/>
          <w:szCs w:val="28"/>
          <w:rtl/>
          <w:lang w:val="en-US" w:eastAsia="en-US"/>
        </w:rPr>
        <w:t>الف</w:t>
      </w:r>
      <w:r w:rsidRPr="00771F2C">
        <w:rPr>
          <w:rFonts w:ascii="Times New Roman" w:hAnsi="Times New Roman" w:hint="cs"/>
          <w:sz w:val="28"/>
          <w:szCs w:val="28"/>
          <w:rtl/>
          <w:lang w:val="en-US" w:eastAsia="en-US"/>
        </w:rPr>
        <w:t>رم</w:t>
      </w:r>
      <w:r w:rsidRPr="00771F2C">
        <w:rPr>
          <w:rFonts w:ascii="Times New Roman" w:hAnsi="Times New Roman"/>
          <w:sz w:val="28"/>
          <w:szCs w:val="28"/>
          <w:rtl/>
          <w:lang w:val="en-US" w:eastAsia="en-US"/>
        </w:rPr>
        <w:t>ونات</w:t>
      </w:r>
      <w:r w:rsidRPr="00771F2C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771F2C" w:rsidR="00FC0938">
        <w:rPr>
          <w:rFonts w:ascii="Times New Roman" w:hAnsi="Times New Roman" w:hint="cs"/>
          <w:sz w:val="28"/>
          <w:szCs w:val="28"/>
          <w:rtl/>
          <w:lang w:val="en-US" w:eastAsia="en-US"/>
        </w:rPr>
        <w:t>. (</w:t>
      </w:r>
      <w:r w:rsidR="00FC0938">
        <w:rPr>
          <w:rFonts w:ascii="Times New Roman" w:hAnsi="Times New Roman" w:hint="cs"/>
          <w:color w:val="auto"/>
          <w:sz w:val="28"/>
          <w:szCs w:val="28"/>
          <w:rtl/>
          <w:lang w:val="en-US" w:eastAsia="en-US"/>
        </w:rPr>
        <w:t xml:space="preserve">      )</w:t>
      </w:r>
    </w:p>
    <w:p w:rsidR="008527B2" w:rsidRPr="0056358A" w:rsidP="008527B2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8527B2" w:rsidP="008527B2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A54B10"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>اقلب الصفحة</w:t>
      </w:r>
    </w:p>
    <w:p w:rsidR="00A87E91" w:rsidRPr="00A54B10" w:rsidP="008527B2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</w:p>
    <w:p w:rsidR="009C0E58" w:rsidP="00B1039D">
      <w:pPr>
        <w:bidi/>
        <w:spacing w:after="0" w:line="240" w:lineRule="auto"/>
        <w:ind w:left="-428" w:right="-426"/>
        <w:jc w:val="center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  <w:r w:rsidRPr="00A54B1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س 3 / أختر الإجابة الصحيحة فيما يلي : ـ                              </w:t>
      </w:r>
      <w:r w:rsidRPr="00A54B10" w:rsidR="00B1039D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             </w:t>
      </w:r>
      <w:r w:rsidRPr="00A54B1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               </w:t>
      </w:r>
      <w:r w:rsidR="00416C78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            ( 20 درجة</w:t>
      </w:r>
      <w:r w:rsidRPr="00A54B1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)</w:t>
      </w:r>
    </w:p>
    <w:p w:rsidR="00416C78" w:rsidRPr="0092030B" w:rsidP="00B1039D">
      <w:pPr>
        <w:bidi/>
        <w:spacing w:after="0" w:line="240" w:lineRule="auto"/>
        <w:ind w:left="-428" w:right="-426"/>
        <w:jc w:val="center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الذي يشكل عاملا لا حيويا لشجر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في غاب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يرقه فراشه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تأكل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اوراق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ب 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رياح تهب بين اغصانها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بناء عصفور لعش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ه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بين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غصانها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نمو فطر على جذورها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548640" cy="560070"/>
            <wp:effectExtent l="0" t="0" r="3810" b="0"/>
            <wp:docPr id="2" name="صورة 2">
              <a:hlinkClick xmlns:a="http://schemas.openxmlformats.org/drawingml/2006/main" xmlns:r="http://schemas.openxmlformats.org/officeDocument/2006/relationships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تجمع الح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شرة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في الصور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ة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حبوب اللقاح و الرحيق من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جل غذائها ولكنها في الوقت نفسه تساعد على تكاثر النبات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.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ماذا توضح هذه العلاق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ة ؟ 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افتراس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تعايش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تقايض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تطفل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548640" cy="560070"/>
            <wp:effectExtent l="0" t="0" r="0" b="0"/>
            <wp:docPr id="3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 3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3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 نوع المخلوق الحي غير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ذاتي التغذي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الذي يصف هذه الافعى وصفا مناسبا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اكل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عشاب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اكل لحوم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قارات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كانس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4 /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تدخل الطاق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اول مره في نظام بيئي لبركه من خلال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: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نمو الطحالب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ضوء الشمس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تحل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سمك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ميت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جريان المياه في الحقول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994410" cy="685800"/>
            <wp:effectExtent l="0" t="0" r="0" b="0"/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4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5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ماذا يمثل الرسم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علاه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؟ 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شبك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غذائي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سلسله غذائي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هرم بي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ئي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هرم طاقه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6 /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اي مخلوق في الرسم السابق ذاتي التغذي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؟ 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الضفدع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الجراد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الثعلب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الاعشاب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7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عملي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تحول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النيتروجين بواسطة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البكتيريا والبرق النيتروجين الى مركبات مفيد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للنباتات هي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: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 / إ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نتاج ال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مونيا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إ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زاله النترات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تدوير النترا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ت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تثبيت النيتروجين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ascii="Times New Roman" w:hAnsi="Times New Roman"/>
          <w:noProof/>
          <w:sz w:val="28"/>
          <w:szCs w:val="28"/>
          <w:rtl/>
          <w:lang w:val="en-US" w:eastAsia="en-US"/>
        </w:rPr>
        <w:t xml:space="preserve"> </w:t>
      </w:r>
      <w:r w:rsidRPr="00A54B10" w:rsidR="00D013AE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822960" cy="685800"/>
            <wp:effectExtent l="0" t="0" r="0" b="0"/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 5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8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يوجد اعلى تركيز من النيتروجين في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: أ 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الحيوانات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الغلاف الجوي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البكتيريا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النبات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ات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9 /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مما يلي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يمثل نظام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بي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ئي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؟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بكتيريا تعيش بالقرب من فوهات حراري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عميقه في المحيط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العوامل الحيوي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في غاب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الاشياء الحيه وغير الحيه في بركه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جماعات 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من الزراف الاسو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د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ascii="Times New Roman" w:hAnsi="Times New Roman" w:hint="cs"/>
          <w:noProof/>
          <w:sz w:val="28"/>
          <w:szCs w:val="28"/>
          <w:rtl/>
          <w:lang w:val="en-US" w:eastAsia="en-US"/>
        </w:rPr>
        <w:t xml:space="preserve"> </w:t>
      </w:r>
      <w:r w:rsidRPr="00A54B10" w:rsidR="00D013AE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1005840" cy="571500"/>
            <wp:effectExtent l="0" t="0" r="0" b="0"/>
            <wp:docPr id="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 6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10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جزء من الشبك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الغذائي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اعلاه يحوي اقل كتله 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ة ؟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الثعالب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النباتات الخضراء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ج / فأر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الارانب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1840230" cy="502920"/>
            <wp:effectExtent l="0" t="0" r="0" b="0"/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 7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11 /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 الحرف الذي يمثل منطقه الاجهاد الفسيولوجي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؟   أ / A       ب /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B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 ج / C        د /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D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12 /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في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ي مكان يحتمل وجود انواع رائد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P="00B1039D">
      <w:pPr>
        <w:bidi/>
        <w:spacing w:after="0" w:line="240" w:lineRule="auto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مجتمع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ذروة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غاب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       ب 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شعاب مرجانيه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حقل حشاش تعرض لكارثه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بركان حديث ال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تكوين</w:t>
      </w:r>
    </w:p>
    <w:p w:rsidR="00416C78" w:rsidRPr="0092030B" w:rsidP="00B1039D">
      <w:pPr>
        <w:bidi/>
        <w:spacing w:after="0" w:line="240" w:lineRule="auto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</w:p>
    <w:p w:rsidR="00B1039D" w:rsidRPr="00A54B10" w:rsidP="00B1039D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A54B10"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 xml:space="preserve"> اقلب الصفحة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720090" cy="502920"/>
            <wp:effectExtent l="0" t="0" r="0" b="0"/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 8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13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اي منطقه تتعرض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لأقل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كميه من اشعه الشمس لكل وحد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مساح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سطحي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شمال دائر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عرض N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 xml:space="preserve">60 </w:t>
      </w:r>
      <w:r w:rsidRPr="00A54B10">
        <w:rPr>
          <w:rFonts w:ascii="Times New Roman" w:hAnsi="Times New Roman"/>
          <w:sz w:val="28"/>
          <w:szCs w:val="28"/>
          <w:vertAlign w:val="superscript"/>
          <w:lang w:val="en-US" w:eastAsia="en-US"/>
        </w:rPr>
        <w:t xml:space="preserve">o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شمالا و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ٍ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S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 xml:space="preserve"> 60 </w:t>
      </w:r>
      <w:r w:rsidRPr="00A54B10">
        <w:rPr>
          <w:rFonts w:ascii="Times New Roman" w:hAnsi="Times New Roman"/>
          <w:sz w:val="28"/>
          <w:szCs w:val="28"/>
          <w:vertAlign w:val="superscript"/>
          <w:lang w:val="en-US" w:eastAsia="en-US"/>
        </w:rPr>
        <w:t xml:space="preserve">o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جنوبا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جنوب دائر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عرض N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 xml:space="preserve">30 </w:t>
      </w:r>
      <w:r w:rsidRPr="00A54B10">
        <w:rPr>
          <w:rFonts w:ascii="Times New Roman" w:hAnsi="Times New Roman"/>
          <w:sz w:val="28"/>
          <w:szCs w:val="28"/>
          <w:vertAlign w:val="superscript"/>
          <w:lang w:val="en-US" w:eastAsia="en-US"/>
        </w:rPr>
        <w:t xml:space="preserve">o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شمالا و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ٍ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S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 xml:space="preserve"> 30 </w:t>
      </w:r>
      <w:r w:rsidRPr="00A54B10">
        <w:rPr>
          <w:rFonts w:ascii="Times New Roman" w:hAnsi="Times New Roman"/>
          <w:sz w:val="28"/>
          <w:szCs w:val="28"/>
          <w:vertAlign w:val="superscript"/>
          <w:lang w:val="en-US" w:eastAsia="en-US"/>
        </w:rPr>
        <w:t xml:space="preserve">o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جنوبا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بين مدار السرطان ومدار الجدي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شمال المناطق المعتدل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وجنوبها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14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اسم المنطق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الجغرافي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الواسع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التي تحوي مجتمعات الذرو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المتشابه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 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تجمعات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مجتمعات 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ت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ع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قبات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مناطق 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15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اسم المنطق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الحيوي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الاكثر تواجدا في المملك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العربية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السعودية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 / الغابة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الشمالية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الغابة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المعتدلة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منطقه الصحاري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السف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انا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الصورة التالية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1017270" cy="571500"/>
            <wp:effectExtent l="0" t="0" r="0" b="0"/>
            <wp:docPr id="9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 9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16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اي مناطق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البحيرة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قد تحوي تنوعا كبيرا من العوالق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  أ / الشاطئية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ب / المضيئة     ج / العميقة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المظلمة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ascii="Times New Roman" w:hAnsi="Times New Roman"/>
          <w:noProof/>
          <w:sz w:val="28"/>
          <w:szCs w:val="28"/>
          <w:rtl/>
          <w:lang w:val="en-US" w:eastAsia="en-US"/>
        </w:rPr>
        <w:t xml:space="preserve"> </w:t>
      </w:r>
      <w:r w:rsidRPr="00A54B10" w:rsidR="00D013AE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800100" cy="640080"/>
            <wp:effectExtent l="0" t="0" r="0" b="0"/>
            <wp:docPr id="10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 10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F86198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17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ماذا يمثل الخط الافقي في هذا الشكل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؟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أ / القدرة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الاستيعابية</w:t>
      </w:r>
      <w:r w:rsidRPr="00A54B10" w:rsidR="00F86198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النمو الاسي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النمو الهندسي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النمو الخطي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18 /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ي المواطن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الأتية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مناسبه اكثر لعيش جماعات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حيوية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تتكاثر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باستراتيجية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المعدل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الصحراء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المناطق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العشبية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الغابات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المتساقطة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الاوراق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الغابات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الاستوائية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المطيرة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ascii="Times New Roman" w:hAnsi="Times New Roman" w:hint="cs"/>
          <w:noProof/>
          <w:sz w:val="28"/>
          <w:szCs w:val="28"/>
          <w:rtl/>
          <w:lang w:val="en-US" w:eastAsia="en-US"/>
        </w:rPr>
        <w:t xml:space="preserve"> </w:t>
      </w:r>
      <w:r w:rsidRPr="00A54B10" w:rsidR="00D013AE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1143000" cy="720090"/>
            <wp:effectExtent l="0" t="0" r="0" b="0"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 11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19 /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أي جزء من الشكل يمثل القدرة الاستيعابية للموطن ؟    أ / 1       ب / 2       ج / 3       د / 4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20 /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ي العوامل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المحددة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الآتية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تعتمد على كتاب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الجماعة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فيروس معد و قاتل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ضخ الفضلات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السامة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إلى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النهر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الامطار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الغزيرة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والفيضانات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انتشار حرائق الغابات</w:t>
      </w:r>
    </w:p>
    <w:p w:rsidR="00F86198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21 /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ي خصائص النباتات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الأتية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لا يدرسها علماء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حياء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؟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الجمال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العمليات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الكيميائية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معدل النمو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التكاثر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982980" cy="582930"/>
            <wp:effectExtent l="0" t="0" r="7620" b="7620"/>
            <wp:docPr id="12" name="صورة 12">
              <a:hlinkClick xmlns:a="http://schemas.openxmlformats.org/drawingml/2006/main" xmlns:r="http://schemas.openxmlformats.org/officeDocument/2006/relationships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>
                      <a:hlinkClick xmlns:a="http://schemas.openxmlformats.org/drawingml/2006/main" xmlns:r="http://schemas.openxmlformats.org/officeDocument/2006/relationships" r:id="rId17"/>
                    </pic:cNvPr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22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المصطلح الافضل الذي ينطبق على الارنبين في الصورتين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تنوع النظام البيئي        ب / التنوع الوراثي        ج / غنى الانواع        د / تنوع الانواع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23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الذي يمثل القيمة الاقتصادية غير المباشرة للتنوع الحيوي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الطعام        ب / الملابس        ج / الحماية من الفيضانات        د / الأدوية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24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المصطلح الذي يصف تجمع من المواقع التالية : غابه , بحيرة , ماء عذب , مصب النهر , المروج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تنوع النظام البيئي        ب / الانقراض        ج / التنوع الوراثي        د / تنوع الانواع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25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مجموعه من المخلوقات الحيه في الجدول 2-4 لها العدد الاكبر من الانقراض الكلي ؟</w:t>
      </w:r>
    </w:p>
    <w:p w:rsidR="00B1039D" w:rsidRPr="00A54B10" w:rsidP="00F86198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الطيور        ب / النباتات الزهرية        ج / اللافقاريات        د / الثديات </w:t>
      </w:r>
    </w:p>
    <w:p w:rsidR="00B1039D" w:rsidRPr="00A54B10" w:rsidP="00F86198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A54B10"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>اقلب الصفحة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1657350" cy="617220"/>
            <wp:effectExtent l="0" t="0" r="0" b="0"/>
            <wp:docPr id="13" name="صورة 13">
              <a:hlinkClick xmlns:a="http://schemas.openxmlformats.org/drawingml/2006/main" xmlns:r="http://schemas.openxmlformats.org/officeDocument/2006/relationships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>
                      <a:hlinkClick xmlns:a="http://schemas.openxmlformats.org/drawingml/2006/main" xmlns:r="http://schemas.openxmlformats.org/officeDocument/2006/relationships" r:id="rId19"/>
                    </pic:cNvPr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26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الموطن البيئي الذي يدعم اكبر قدر من التنوع الحيوي طبيعيا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A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       ب /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B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       ج / </w:t>
      </w:r>
      <w:r w:rsidRPr="00A54B10">
        <w:rPr>
          <w:rFonts w:ascii="Times New Roman" w:hAnsi="Times New Roman"/>
          <w:sz w:val="28"/>
          <w:szCs w:val="28"/>
          <w:lang w:val="en-US" w:eastAsia="en-US"/>
        </w:rPr>
        <w:t>A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و B بالتساوي       د / لا شيء مما ذكر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27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مما يلي لا يعد طريقه يفقد بها النوع مواطنه البيئي ؟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أ / الانقراض التدريجي ب / الاختلال ج / ال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تدمير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 د / التلوث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28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المصطلحات الآتية تعبر عن اعاده استصلاح التنوع الحيوي لمنطقه ملوثة او متضرره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الزيادة الحيوية        ب / الممر الحيوي        ج / الموارد المتجددة        د / الاستخدام المستدام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29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الكارثة التي يسببها الانسان و تحتاج الى اطول زمن لإعادة استصلاحها هي :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أ / الاستغلال الجائر للمياه الجوفية        ب / التلوث الصناعي        ج / القنبلة النووية        د / البقعة النفطية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30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الكارثة الطبيعية التي تحتاج الى اقل زمن لا عاده استصلاحها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صاعقه البرق        ب / سقوط نيزك        ج / تسونامي        د / انفجار البراكين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31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العامل الذي يعتمد على الكثافة ؟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أ / المناخ        ب / الطقس        ج / الضغط الجوي        د / التنافس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32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 السلوك الذي يعتمد على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الوراثة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ولا يرتبط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بتجربة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سابقه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التعود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التعلم الكلاسيكي الشرطي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نمط الاداء الثابت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التعلم الاجرائي الشرطي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33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انواع السلوك يمثل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الحركة الفصلية ؟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سلوك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الهجرة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التعلم الكلاسيكي الشرطي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السلوك الادراكي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السلوك المطبوع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708660" cy="834390"/>
            <wp:effectExtent l="0" t="0" r="0" b="0"/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 14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34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اي انواع السلوك يمثل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ه الشكل أعلاه ؟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السلوك المطبوع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ب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نمط الاداء الثابت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التعود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التعلم الاجرائي الشرطي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trike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35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في اي الفترات يتكون السلوك المطبوع للحيوان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؟ 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فتره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الحضانة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ب/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فتره الادراك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ج/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الفترة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الحساسة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فتره التعود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36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 السلوك الذي يهتم عدد مع ايجاد الغذاء و جمعه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؟  أ / الحضانة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المغازلة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جمع الغذاء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الهجرة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37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ما السلوك الذي يرتبط مباشره مع نجاح التكاثر داخل افراد النوع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: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الايثار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ب / المغازلة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جمع الغذاء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د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/ الهجرة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استخدم الرسم أدناه للإجابة على السؤال التالي :</w:t>
      </w:r>
      <w:r w:rsidRPr="00A54B10">
        <w:rPr>
          <w:rFonts w:cs="Arial"/>
          <w:noProof/>
          <w:rtl/>
          <w:lang w:val="en-US" w:eastAsia="en-US"/>
        </w:rPr>
        <w:t xml:space="preserve"> </w:t>
      </w:r>
      <w:r w:rsidRPr="00A54B10" w:rsidR="00D013AE">
        <w:rPr>
          <w:rFonts w:ascii="Calibri" w:eastAsia="Calibri" w:hAnsi="Calibri" w:cs="Arial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1051560" cy="697230"/>
            <wp:effectExtent l="0" t="0" r="0" b="7620"/>
            <wp:docPr id="15" name="صورة 15">
              <a:hlinkClick xmlns:a="http://schemas.openxmlformats.org/drawingml/2006/main" xmlns:r="http://schemas.openxmlformats.org/officeDocument/2006/relationships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>
                      <a:hlinkClick xmlns:a="http://schemas.openxmlformats.org/drawingml/2006/main" xmlns:r="http://schemas.openxmlformats.org/officeDocument/2006/relationships" r:id="rId22"/>
                    </pic:cNvPr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38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ماذا يبين الشكل اعلاه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سلوك الصراع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سلوك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الهجرة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سلوك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السيادة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سلوك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الحضانة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39 /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أ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ي مما يلي مثال على النمط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اليومي ؟ أ / الهجرة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ب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دوره النوم و الاستيقاظ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ج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البيات الشتوي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دوره التكاثر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16"/>
          <w:szCs w:val="16"/>
          <w:rtl/>
          <w:lang w:val="en-US" w:eastAsia="en-US"/>
        </w:rPr>
      </w:pP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40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>ضمان حصول الابناء على فرص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كبير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>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للعيش مثال على سلوك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: </w:t>
      </w:r>
    </w:p>
    <w:p w:rsidR="00B1039D" w:rsidRPr="00A54B10" w:rsidP="00B1039D">
      <w:pPr>
        <w:bidi/>
        <w:spacing w:after="0" w:line="240" w:lineRule="auto"/>
        <w:rPr>
          <w:rFonts w:ascii="Times New Roman" w:hAnsi="Times New Roman"/>
          <w:sz w:val="28"/>
          <w:szCs w:val="28"/>
          <w:rtl/>
          <w:lang w:val="en-US" w:eastAsia="en-US"/>
        </w:rPr>
      </w:pP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أ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الصراع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ب / الهجرة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ج / الحضانة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 </w:t>
      </w:r>
      <w:r w:rsidRPr="00A54B10">
        <w:rPr>
          <w:rFonts w:ascii="Times New Roman" w:hAnsi="Times New Roman" w:hint="cs"/>
          <w:sz w:val="28"/>
          <w:szCs w:val="28"/>
          <w:rtl/>
          <w:lang w:val="en-US" w:eastAsia="en-US"/>
        </w:rPr>
        <w:t xml:space="preserve">       د / </w:t>
      </w:r>
      <w:r w:rsidRPr="00A54B10">
        <w:rPr>
          <w:rFonts w:ascii="Times New Roman" w:hAnsi="Times New Roman"/>
          <w:sz w:val="28"/>
          <w:szCs w:val="28"/>
          <w:rtl/>
          <w:lang w:val="en-US" w:eastAsia="en-US"/>
        </w:rPr>
        <w:t xml:space="preserve">تحديد منطقه النفوذ </w:t>
      </w:r>
    </w:p>
    <w:p w:rsidR="00B1039D" w:rsidRPr="00D71EFC" w:rsidP="00B1039D">
      <w:pPr>
        <w:bidi/>
        <w:spacing w:after="0" w:line="240" w:lineRule="auto"/>
        <w:ind w:right="-426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</w:p>
    <w:p w:rsidR="00ED64E8" w:rsidRPr="00C45E2A" w:rsidP="00C45E2A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D71EFC"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>انتهت الأسئلة</w:t>
      </w:r>
    </w:p>
    <w:p w:rsidR="003F0FAA" w:rsidP="003F0FAA">
      <w:pPr>
        <w:bidi/>
        <w:spacing w:after="0" w:line="240" w:lineRule="auto"/>
        <w:jc w:val="right"/>
        <w:rPr>
          <w:rFonts w:ascii="Times New Roman" w:eastAsia="Times New Roman" w:hAnsi="Times New Roman" w:cs="Farsi Simple Bold"/>
          <w:sz w:val="32"/>
          <w:szCs w:val="32"/>
          <w:rtl/>
          <w:lang w:val="en-US" w:eastAsia="ar-SA"/>
        </w:rPr>
      </w:pPr>
      <w:r>
        <w:rPr>
          <w:rFonts w:ascii="Times New Roman" w:eastAsia="Times New Roman" w:hAnsi="Times New Roman" w:cs="Farsi Simple Bold" w:hint="cs"/>
          <w:sz w:val="32"/>
          <w:szCs w:val="32"/>
          <w:rtl/>
          <w:lang w:val="en-US" w:eastAsia="ar-SA"/>
        </w:rPr>
        <w:t>مع تمنياتنا</w:t>
      </w:r>
      <w:r w:rsidRPr="007B6670">
        <w:rPr>
          <w:rFonts w:ascii="Times New Roman" w:eastAsia="Times New Roman" w:hAnsi="Times New Roman" w:cs="Farsi Simple Bold" w:hint="cs"/>
          <w:sz w:val="32"/>
          <w:szCs w:val="32"/>
          <w:rtl/>
          <w:lang w:val="en-US" w:eastAsia="ar-SA"/>
        </w:rPr>
        <w:t xml:space="preserve"> لكم بالتوفيق و النجاح</w:t>
      </w: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</w:t>
      </w:r>
    </w:p>
    <w:p w:rsidR="003F0FAA" w:rsidRPr="00416C78" w:rsidP="00416C78">
      <w:pPr>
        <w:bidi/>
        <w:spacing w:after="0" w:line="240" w:lineRule="auto"/>
        <w:jc w:val="center"/>
        <w:rPr>
          <w:rFonts w:ascii="Times New Roman" w:eastAsia="Times New Roman" w:hAnsi="Times New Roman" w:cs="DecoType Naskh Extensions"/>
          <w:sz w:val="24"/>
          <w:szCs w:val="24"/>
          <w:rtl/>
          <w:lang w:val="en-US" w:eastAsia="ar-SA"/>
        </w:rPr>
        <w:sectPr>
          <w:pgSz w:w="11906" w:h="16838"/>
          <w:pgMar w:top="680" w:right="567" w:bottom="680" w:left="567" w:header="709" w:footer="709" w:gutter="0"/>
          <w:cols w:space="708"/>
          <w:bidi/>
          <w:docGrid w:linePitch="360"/>
        </w:sectPr>
      </w:pPr>
      <w:r>
        <w:rPr>
          <w:rFonts w:ascii="Times New Roman" w:eastAsia="Times New Roman" w:hAnsi="Times New Roman" w:cs="Farsi Simple Bold" w:hint="cs"/>
          <w:sz w:val="32"/>
          <w:szCs w:val="32"/>
          <w:rtl/>
          <w:lang w:val="en-US" w:eastAsia="ar-SA"/>
        </w:rPr>
        <w:t xml:space="preserve"> </w:t>
      </w:r>
    </w:p>
    <w:tbl>
      <w:tblPr>
        <w:tblStyle w:val="TableNormal"/>
        <w:tblpPr w:leftFromText="180" w:rightFromText="180" w:vertAnchor="page" w:horzAnchor="margin" w:tblpY="928"/>
        <w:bidiVisual/>
        <w:tblW w:w="102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3693"/>
        <w:gridCol w:w="3195"/>
        <w:gridCol w:w="3318"/>
      </w:tblGrid>
      <w:tr w:rsidTr="001C4F59">
        <w:tblPrEx>
          <w:tblW w:w="10206" w:type="dxa"/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tblLook w:val="04A0"/>
        </w:tblPrEx>
        <w:tc>
          <w:tcPr>
            <w:tcW w:w="3693" w:type="dxa"/>
          </w:tcPr>
          <w:p w:rsidR="001C4F59" w:rsidRPr="00D71EFC" w:rsidP="001C4F5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المملكة العربية السعودية</w:t>
            </w:r>
          </w:p>
        </w:tc>
        <w:tc>
          <w:tcPr>
            <w:tcW w:w="3195" w:type="dxa"/>
            <w:vMerge w:val="restart"/>
          </w:tcPr>
          <w:p w:rsidR="001C4F59" w:rsidRPr="00D71EFC" w:rsidP="001C4F5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D71EFC">
              <w:rPr>
                <w:noProof/>
                <w:color w:val="000000"/>
              </w:rPr>
              <w:drawing>
                <wp:inline distT="0" distB="0" distL="0" distR="0">
                  <wp:extent cx="1343025" cy="828675"/>
                  <wp:effectExtent l="0" t="0" r="0" b="0"/>
                  <wp:docPr id="1626858045" name="صورة 1" descr="شعار الوزا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858045" name=" 1" descr="شعار الوزارة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1C4F59" w:rsidRPr="00D71EFC" w:rsidP="0030366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مكتب التعليم </w:t>
            </w:r>
            <w:r w:rsidR="00303668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؟؟؟؟؟؟؟؟؟؟</w:t>
            </w:r>
          </w:p>
        </w:tc>
      </w:tr>
      <w:tr w:rsidTr="001C4F59">
        <w:tblPrEx>
          <w:tblW w:w="10206" w:type="dxa"/>
          <w:tblLook w:val="04A0"/>
        </w:tblPrEx>
        <w:tc>
          <w:tcPr>
            <w:tcW w:w="3693" w:type="dxa"/>
          </w:tcPr>
          <w:p w:rsidR="001C4F59" w:rsidRPr="00D71EFC" w:rsidP="001C4F5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وزارة</w:t>
            </w: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 التعليم</w:t>
            </w:r>
          </w:p>
        </w:tc>
        <w:tc>
          <w:tcPr>
            <w:tcW w:w="3195" w:type="dxa"/>
            <w:vMerge/>
          </w:tcPr>
          <w:p w:rsidR="001C4F59" w:rsidRPr="00D71EFC" w:rsidP="001C4F5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3318" w:type="dxa"/>
          </w:tcPr>
          <w:p w:rsidR="001C4F59" w:rsidRPr="00D71EFC" w:rsidP="0030366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ثانوية </w:t>
            </w:r>
            <w:r w:rsidR="00303668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؟؟؟؟؟؟؟؟؟؟؟؟؟؟؟؟؟؟؟؟؟؟؟؟</w:t>
            </w:r>
          </w:p>
        </w:tc>
      </w:tr>
      <w:tr w:rsidTr="001C4F59">
        <w:tblPrEx>
          <w:tblW w:w="10206" w:type="dxa"/>
          <w:tblLook w:val="04A0"/>
        </w:tblPrEx>
        <w:tc>
          <w:tcPr>
            <w:tcW w:w="3693" w:type="dxa"/>
          </w:tcPr>
          <w:p w:rsidR="00535153" w:rsidRPr="00D71EFC" w:rsidP="0030366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 xml:space="preserve">الإدارة العامة للتعليم بمنطقة </w:t>
            </w:r>
            <w:r w:rsidR="00303668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؟؟؟؟؟؟</w:t>
            </w:r>
          </w:p>
        </w:tc>
        <w:tc>
          <w:tcPr>
            <w:tcW w:w="3195" w:type="dxa"/>
            <w:vMerge/>
          </w:tcPr>
          <w:p w:rsidR="00535153" w:rsidRPr="00D71EFC" w:rsidP="0053515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3318" w:type="dxa"/>
          </w:tcPr>
          <w:p w:rsidR="00535153" w:rsidRPr="00D71EFC" w:rsidP="0053515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rtl/>
                <w:lang w:val="en-US" w:eastAsia="ar-SA"/>
              </w:rPr>
            </w:pPr>
            <w:r w:rsidRPr="00D71EFC">
              <w:rPr>
                <w:rFonts w:ascii="Times New Roman" w:eastAsia="Times New Roman" w:hAnsi="Times New Roman" w:hint="cs"/>
                <w:sz w:val="28"/>
                <w:szCs w:val="28"/>
                <w:rtl/>
                <w:lang w:val="en-US" w:eastAsia="ar-SA"/>
              </w:rPr>
              <w:t>نظام المقررات</w:t>
            </w:r>
          </w:p>
        </w:tc>
      </w:tr>
    </w:tbl>
    <w:p w:rsidR="00BF7D1D" w:rsidRPr="00D71EFC" w:rsidP="00B2711F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val="en-US" w:eastAsia="ar-SA"/>
        </w:rPr>
      </w:pPr>
      <w:r w:rsidRPr="00D71EFC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اختبار مق</w:t>
      </w:r>
      <w:r w:rsidRPr="00D71EFC" w:rsidR="00C5768F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رر </w:t>
      </w:r>
      <w:r w:rsidRPr="00D71EFC" w:rsidR="00B2711F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علم البيئة النهائي  ــ</w:t>
      </w:r>
      <w:r w:rsidRPr="00D71EFC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  الفصل الدراسي </w:t>
      </w:r>
      <w:r w:rsidRPr="00D71EFC" w:rsidR="004C2F60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الثاني</w:t>
      </w:r>
      <w:r w:rsidRPr="00D71EFC" w:rsidR="00B2711F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  ــ</w:t>
      </w:r>
      <w:r w:rsidRPr="00D71EFC" w:rsidR="00CC769F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  </w:t>
      </w:r>
      <w:r w:rsidRPr="00D71EFC" w:rsidR="00232034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العام الدراس</w:t>
      </w:r>
      <w:r w:rsidRPr="00D71EFC" w:rsidR="00986A6D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ي 143</w:t>
      </w:r>
      <w:r w:rsidRPr="00D71EFC" w:rsidR="008F2D43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6</w:t>
      </w:r>
      <w:r w:rsidRPr="00D71EFC" w:rsidR="00986A6D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 هـ ــ 143</w:t>
      </w:r>
      <w:r w:rsidRPr="00D71EFC" w:rsidR="008F2D43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>7</w:t>
      </w:r>
      <w:r w:rsidRPr="00D71EFC" w:rsidR="00986A6D">
        <w:rPr>
          <w:rFonts w:ascii="Times New Roman" w:eastAsia="Times New Roman" w:hAnsi="Times New Roman" w:cs="PT Bold Heading" w:hint="cs"/>
          <w:sz w:val="28"/>
          <w:szCs w:val="28"/>
          <w:rtl/>
          <w:lang w:val="en-US" w:eastAsia="ar-SA"/>
        </w:rPr>
        <w:t xml:space="preserve"> هـ</w:t>
      </w:r>
    </w:p>
    <w:p w:rsidR="004C2F60" w:rsidRPr="00D71EFC" w:rsidP="004C2F60">
      <w:pPr>
        <w:bidi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rtl/>
          <w:lang w:val="en-US" w:eastAsia="ar-SA"/>
        </w:rPr>
      </w:pPr>
      <w:r w:rsidRPr="00D71EFC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</w:t>
      </w:r>
      <w:r w:rsidRPr="00D71EFC" w:rsidR="00B2711F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ـــــــــــــــــــــــــــــ</w:t>
      </w:r>
      <w:r w:rsidRPr="00D71EFC">
        <w:rPr>
          <w:rFonts w:ascii="Times New Roman" w:eastAsia="Times New Roman" w:hAnsi="Times New Roman" w:hint="cs"/>
          <w:sz w:val="24"/>
          <w:szCs w:val="24"/>
          <w:rtl/>
          <w:lang w:val="en-US"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61564" w:rsidRPr="00D71EFC" w:rsidP="00461564">
      <w:pPr>
        <w:bidi/>
        <w:spacing w:after="0" w:line="240" w:lineRule="auto"/>
        <w:ind w:left="-428" w:right="-426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س </w:t>
      </w: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1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/ أختر الإجابة الصحيحة فيما يلي : ـ                                                                                                             ( 20 درجات )</w:t>
      </w:r>
    </w:p>
    <w:p w:rsidR="00461564" w:rsidRPr="00303668" w:rsidP="00461564">
      <w:pPr>
        <w:bidi/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</w:pPr>
      <w:r w:rsidRPr="00303668">
        <w:rPr>
          <w:rFonts w:ascii="Times New Roman" w:eastAsia="Times New Roman" w:hAnsi="Times New Roman" w:hint="cs"/>
          <w:color w:val="FF0000"/>
          <w:sz w:val="28"/>
          <w:szCs w:val="28"/>
          <w:highlight w:val="yellow"/>
          <w:rtl/>
          <w:lang w:val="en-US" w:eastAsia="ar-SA"/>
        </w:rPr>
        <w:t>الإجابة اللون الأحمر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 /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هي مجموعة من الكائنات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الحية تنتمي إلى نوع واحد  مثل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مجموعة من الأسماك .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النظام البيئي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ب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/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الجماعات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الحيويه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الغلاف الحيوي    د/ المنطقة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االحيوية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2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المخلوقات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هي مخلوقات ت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تغذى على النباتات و الحيوانات .</w:t>
      </w:r>
    </w:p>
    <w:p w:rsidR="00461564" w:rsidRPr="00AA23CD" w:rsidP="00461564">
      <w:pPr>
        <w:bidi/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الكانسة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ب / النباتية    ج /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اللآحمة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د/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القارتة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3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التعاقب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هو تكون مجتمع حيوي في منطقة الصخور الجرداء التي لا يغطيها تربة .</w:t>
      </w:r>
    </w:p>
    <w:p w:rsidR="00461564" w:rsidRPr="005248AB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أ / الأول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ب / الثاني    ج / الثالث    د/ الرابع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4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هي منطقة يزيد فيها معدل التبخر السنوي على معدل الهطل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.</w:t>
      </w:r>
    </w:p>
    <w:p w:rsidR="00461564" w:rsidRPr="00AA23CD" w:rsidP="00461564">
      <w:pPr>
        <w:bidi/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التندرا    ب / الغابات    ج /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السفانا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د/ الصحراء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5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هي جسم مائي مستقر و راكد محصور في اليابسة  .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النهر    ب /البحر 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ج / البحيرة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د/ المحيط</w:t>
      </w:r>
    </w:p>
    <w:p w:rsidR="00AA23CD" w:rsidRPr="005248AB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6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الحيويـة يقصد بها عدد المخلوقات الحية لكل وحدة مساحة .</w:t>
      </w:r>
    </w:p>
    <w:p w:rsidR="00461564" w:rsidRPr="005248AB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 أ / كثافة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الجماعة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ب / توزيع الجماعة    ج / ترتيب الجماعة    د/ نطاق الجماعة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7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النمو الصفري للجماعة يحدث عندما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معدل المواليد و الوفيات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461564" w:rsidRPr="005248AB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يزيد    ب / ينقص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ج / يتساوى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د/ يتضاعف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8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هو زيادة تركيز المواد السامة في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أجسام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المخلوقات الحية .</w:t>
      </w:r>
    </w:p>
    <w:p w:rsidR="00461564" w:rsidRPr="00AA23CD" w:rsidP="00461564">
      <w:pPr>
        <w:bidi/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المعالجة الحيوية    ب / الإثراء الغذائي    ج /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الإستغلال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الجائر    </w:t>
      </w:r>
      <w:r w:rsidRP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د/ التضخم الحيوي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9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 </w:t>
      </w:r>
      <w:r w:rsidR="0080233D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يعتمد على الوراثة و لا يحتاج إلى</w:t>
      </w:r>
      <w:r w:rsidR="0080233D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تعلم و خبرات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سابقة .</w:t>
      </w:r>
    </w:p>
    <w:p w:rsidR="00461564" w:rsidRPr="005248AB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ا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ل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سلوك ال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م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كتسب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ب / </w:t>
      </w:r>
      <w:r w:rsidRPr="0080233D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ل</w:t>
      </w:r>
      <w:r w:rsidRPr="0080233D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 xml:space="preserve">سلوك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الفطري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سلوك التعاون    د/ </w:t>
      </w:r>
      <w:r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سلوك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جمع الغذاء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10 / </w:t>
      </w:r>
      <w:r>
        <w:rPr>
          <w:rFonts w:ascii="Times New Roman" w:eastAsia="Times New Roman" w:hAnsi="Times New Roman" w:hint="cs"/>
          <w:sz w:val="16"/>
          <w:szCs w:val="16"/>
          <w:rtl/>
          <w:lang w:val="en-US" w:eastAsia="ar-SA"/>
        </w:rPr>
        <w:t>......................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 يحدث بين الحيوانات التي تعيش في جماعات حيث تترتب من الاعلى الى الادنى </w:t>
      </w:r>
      <w:r w:rsidRPr="005248AB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سلوك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التعاون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ب / </w:t>
      </w:r>
      <w:r w:rsidRPr="0080233D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سلوك السيادة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سلوك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المغازلة    د/ </w:t>
      </w:r>
      <w:r w:rsidRPr="005248AB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سلوك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التنافس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11 / ما نوع المخلوق الحي غير ذاتي التغذية الذي يصف الأفعى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آكل أعشاب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ب / آكل لحوم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قارت    د / كانس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12 / ما اسم المنطقة الحيوية الأكثر تواجدا في المملكة العربية السعودية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الغابة الشمالية    ب / الغابة المعتدلة    ج / الغابة المطيرة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 / منطقة الصحراء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13 / أين توجد النسبة الأكبر من الماء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الأنهار    ب / المياه الجوفية    ج / الجبال الجليدية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 / المحيطات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14 / ما نمط توزيع حيوانات تعيش على صورة قطيع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     أ / تكتلي   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ب / منظم    ج / عشوائي    د / لا يمكن توقعه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461564" w:rsidRPr="00CF501F" w:rsidP="00461564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>اقلب الورقة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15 / ما المصطلح الذي يصف تجمعا من المواقع التالية : غابة , بحيرة , مصب النهر , المروج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أ / تنوع النظام البيئي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ب / الانقراض    ج / تنوع وراثي    د / تنوع الأنواع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16 / أي المصطلحات الآتية تعبر عن إعادة استصلاح التنوع الحيوي لمنطقة ملوثة أو متضررة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أ / الزيادة الحيوية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ب / الممر الحيوي    ج / الموارد المتجددة    د / التنمية المستدامة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17 / ما العامل الذي يعتمد على الكثافة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المناخ    ب / الطقس    ج / الضغط الجوي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 / التنافس على الغذاء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18 / ما السلوك الذي  يهتم عادة مع إيجاد الغذاء و جمعه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الحضانة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ب / جمع الغذاء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المغازلة    د / الهجرة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19 / ما السلوك الذي يرتبط مباشرة مع نجاح التكاثر داخل أفراد النوع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الإيثار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ب / المغازلة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ج / جمع الغذاء    د / الهجرة</w:t>
      </w:r>
    </w:p>
    <w:p w:rsidR="00461564" w:rsidRPr="00624788" w:rsidP="00461564">
      <w:pPr>
        <w:bidi/>
        <w:spacing w:after="0" w:line="240" w:lineRule="auto"/>
        <w:rPr>
          <w:rFonts w:ascii="Times New Roman" w:eastAsia="Times New Roman" w:hAnsi="Times New Roman"/>
          <w:sz w:val="16"/>
          <w:szCs w:val="16"/>
          <w:rtl/>
          <w:lang w:val="en-US" w:eastAsia="ar-SA"/>
        </w:rPr>
      </w:pP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20 / ما السلوك المرتبط مع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الفرمونات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؟</w:t>
      </w:r>
    </w:p>
    <w:p w:rsidR="00461564" w:rsidP="00461564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    أ / الصراع    ب / الهجرة    ج / الحضانة    </w:t>
      </w:r>
      <w:r w:rsidRPr="0080233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د / التواصل</w:t>
      </w:r>
    </w:p>
    <w:p w:rsidR="00461564" w:rsidP="00461564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A78DE" w:rsidP="00461564">
      <w:pPr>
        <w:bidi/>
        <w:spacing w:after="0" w:line="276" w:lineRule="auto"/>
        <w:ind w:left="-428" w:right="-426"/>
        <w:rPr>
          <w:rFonts w:ascii="Times New Roman" w:eastAsia="Times New Roman" w:hAnsi="Times New Roman" w:cs="PT Bold Heading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س </w:t>
      </w:r>
      <w:r w:rsidR="00461564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2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/ ضع علامة ( </w:t>
      </w:r>
      <w:r w:rsidRPr="00D71EFC">
        <w:rPr>
          <w:rFonts w:ascii="Wingdings 2" w:eastAsia="Times New Roman" w:hAnsi="Wingdings 2" w:cs="PT Bold Heading"/>
          <w:sz w:val="24"/>
          <w:szCs w:val="24"/>
          <w:lang w:val="en-US" w:eastAsia="ar-SA"/>
        </w:rPr>
        <w:sym w:font="Wingdings 2" w:char="F050"/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) أمام العبارة الصحيحة و علامة ( </w:t>
      </w:r>
      <w:r w:rsidRPr="00D71EFC">
        <w:rPr>
          <w:rFonts w:ascii="Wingdings 2" w:eastAsia="Times New Roman" w:hAnsi="Wingdings 2" w:cs="PT Bold Heading"/>
          <w:sz w:val="24"/>
          <w:szCs w:val="24"/>
          <w:lang w:val="en-US" w:eastAsia="ar-SA"/>
        </w:rPr>
        <w:sym w:font="Wingdings 2" w:char="F04F"/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) أمام العبارة الخاطئة فيما يلي : ـ</w:t>
      </w:r>
      <w:r w:rsidRPr="00D71EFC" w:rsidR="004C2F6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                              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( </w:t>
      </w:r>
      <w:r w:rsidRPr="00D71EFC" w:rsidR="004C2F60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>20</w:t>
      </w:r>
      <w:r w:rsidRPr="00D71EFC">
        <w:rPr>
          <w:rFonts w:ascii="Times New Roman" w:eastAsia="Times New Roman" w:hAnsi="Times New Roman" w:cs="PT Bold Heading" w:hint="cs"/>
          <w:sz w:val="24"/>
          <w:szCs w:val="24"/>
          <w:rtl/>
          <w:lang w:val="en-US" w:eastAsia="ar-SA"/>
        </w:rPr>
        <w:t xml:space="preserve"> درجات )</w:t>
      </w:r>
    </w:p>
    <w:p w:rsidR="00303668" w:rsidRPr="00303668" w:rsidP="00303668">
      <w:pPr>
        <w:bidi/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</w:pPr>
      <w:r w:rsidRPr="00303668">
        <w:rPr>
          <w:rFonts w:ascii="Times New Roman" w:eastAsia="Times New Roman" w:hAnsi="Times New Roman" w:hint="cs"/>
          <w:color w:val="FF0000"/>
          <w:sz w:val="28"/>
          <w:szCs w:val="28"/>
          <w:highlight w:val="yellow"/>
          <w:rtl/>
          <w:lang w:val="en-US" w:eastAsia="ar-SA"/>
        </w:rPr>
        <w:t>الكلمات التي باللون الأحمر خطأ</w:t>
      </w:r>
      <w:r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 </w:t>
      </w:r>
    </w:p>
    <w:p w:rsidR="00F137FC" w:rsidRPr="00D71EF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العوامل </w:t>
      </w:r>
      <w:r w:rsidRP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</w:t>
      </w:r>
      <w:r w:rsid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لا</w:t>
      </w:r>
      <w:r w:rsidRP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حيوية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هي جميع المخلوقات الحية التي تعيش في مكان واحد </w:t>
      </w:r>
      <w:r w:rsidRPr="00D71EFC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مثل الإنسان والنبات .</w:t>
      </w:r>
    </w:p>
    <w:p w:rsidR="00F931C0" w:rsidRPr="00D71EFC" w:rsidP="00AA23CD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2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السلاسل الغذائية نموذج بسيط يمثل كيف تنتقل الطاقة ضمن </w:t>
      </w:r>
      <w:r w:rsidRP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</w:t>
      </w:r>
      <w:r w:rsidR="00AA23CD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 xml:space="preserve">جماعات الحيوية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.</w:t>
      </w:r>
    </w:p>
    <w:p w:rsidR="00F931C0" w:rsidRPr="00D71EF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3 / </w:t>
      </w:r>
      <w:r w:rsidRPr="00D71EFC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تتكون الشبكات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عندما يتغذى المخلوق الحي على </w:t>
      </w:r>
      <w:r w:rsidRPr="000C2BC4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 xml:space="preserve">نوع </w:t>
      </w:r>
      <w:r w:rsidRPr="000C2BC4"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واحد</w:t>
      </w:r>
      <w:r w:rsidR="000C2BC4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من المخلوقات الحية </w:t>
      </w:r>
      <w:r w:rsidRPr="00D71EFC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F931C0" w:rsidRPr="00D71EFC" w:rsidP="00624788">
      <w:pPr>
        <w:bidi w:val="0"/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4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الدورة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الجيوكيميائية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هي عملية تبادل المواد ضمن الغلاف الحيوي .</w:t>
      </w:r>
    </w:p>
    <w:p w:rsidR="00F931C0" w:rsidRPr="00D71EF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5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مدى التحمل هو أن لكل عامل بيئي حد أعلى و حد أدنى و ظروف بيئية بينهما يستطيع المخلوق أن يعيش فيها .</w:t>
      </w:r>
    </w:p>
    <w:p w:rsidR="00D71EFC" w:rsidRPr="00D71EF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6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المصبات هي أماكن يختلط فيها الماء العذب ( نهر ) بالماء المالح , ويعيش فيها الكثير من المخلوقات الحية .</w:t>
      </w:r>
    </w:p>
    <w:p w:rsidR="00D71EFC" w:rsidRPr="00D71EFC" w:rsidP="000C2BC4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7 /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الهجرة 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الداخلية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هي عدد الأفراد الذين يغادرون الجماعة .</w:t>
      </w:r>
    </w:p>
    <w:p w:rsidR="00D71EFC" w:rsidRPr="00D71EFC" w:rsidP="000C2BC4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8 /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القدرة الاستيعابية هي 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اقل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عدد من أفراد الأنواع تستطيع البيئة دعمه ومساعدته على العيش لأطول فترة ممكنة .</w:t>
      </w:r>
    </w:p>
    <w:p w:rsidR="00F137FC" w:rsidRPr="00D71EF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9 / </w:t>
      </w:r>
      <w:r w:rsidRPr="00D71EFC" w:rsid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التوزيع المكاني للجماعة يقصد به نمط انتشار الجماعة في منطقة محددة . </w:t>
      </w:r>
    </w:p>
    <w:p w:rsidR="00D71EFC" w:rsidRPr="00D71EFC" w:rsidP="00CF32E0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10 / </w:t>
      </w:r>
      <w:r w:rsidRPr="00CF32E0" w:rsid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التركيب</w:t>
      </w:r>
      <w:r w:rsidRPr="00D71EFC" w:rsid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CF32E0" w:rsid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العمري</w:t>
      </w:r>
      <w:r w:rsidRPr="00D71EFC" w:rsid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هو التغير في الجماعة من معدل ولادات ووفيات </w:t>
      </w:r>
      <w:r w:rsidRP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عالي إلى معدل ولادات ووفيات منخفض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.</w:t>
      </w:r>
    </w:p>
    <w:p w:rsidR="00D71EFC" w:rsidRPr="00D71EFC" w:rsidP="00CF32E0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11 / </w:t>
      </w:r>
      <w:r w:rsidRPr="00CF32E0" w:rsid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التحول</w:t>
      </w:r>
      <w:r w:rsidRPr="00D71EFC" w:rsid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CF32E0" w:rsid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السكاني</w:t>
      </w:r>
      <w:r w:rsidRPr="00D71EFC" w:rsid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D71EF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يقصد به عدد الذكور و الاناث في الثلاث المراحل ما قبل و اثناء و بعد .</w:t>
      </w:r>
    </w:p>
    <w:p w:rsidR="00CF424B" w:rsidRPr="004508E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12 / </w:t>
      </w:r>
      <w:r w:rsidRPr="004508E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الانقراض هو الاختفاء النهائي لنوع معين من المخلوقات الحية . </w:t>
      </w:r>
    </w:p>
    <w:p w:rsidR="00CF424B" w:rsidRPr="004508EC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13 / </w:t>
      </w:r>
      <w:r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تنوع النظام البيئي</w:t>
      </w:r>
      <w:r w:rsidRPr="004508E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هو اختلاف </w:t>
      </w:r>
      <w:r w:rsidRP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ال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جماعات الحيوية</w:t>
      </w:r>
      <w:r w:rsidR="000C2BC4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ا</w:t>
      </w:r>
      <w:r w:rsidR="000C2BC4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ل</w:t>
      </w:r>
      <w:r w:rsidRPr="004508E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تي تو</w:t>
      </w:r>
      <w:r w:rsidR="000C2BC4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</w:t>
      </w:r>
      <w:r w:rsidRPr="004508EC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جد في الغلاف الحيوي .</w:t>
      </w:r>
    </w:p>
    <w:p w:rsidR="00CF424B" w:rsidRPr="00192C22" w:rsidP="000C2BC4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14 / </w:t>
      </w:r>
      <w:r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الاستغلال الجائر </w:t>
      </w:r>
      <w:r w:rsidRPr="00192C22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الاستخدام 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القليل</w:t>
      </w:r>
      <w:r w:rsidRPr="00192C22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لنوع معين هذا يزيد من سرعة الانقراض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CF424B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15 / 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الموارد المتجددة هي الموارد التي 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لا ت</w:t>
      </w:r>
      <w:r w:rsidRPr="00CF32E0">
        <w:rPr>
          <w:rFonts w:ascii="Times New Roman" w:eastAsia="Times New Roman" w:hAnsi="Times New Roman"/>
          <w:color w:val="FF0000"/>
          <w:sz w:val="28"/>
          <w:szCs w:val="28"/>
          <w:rtl/>
          <w:lang w:val="en-US" w:eastAsia="ar-SA"/>
        </w:rPr>
        <w:t>متلك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خاصية التجدد ذاتيا ً ويمكن </w:t>
      </w:r>
      <w:r w:rsidRPr="00755E08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إعادة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 w:rsidRPr="00755E08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إنتاجها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CF424B" w:rsidRPr="00CF32E0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 w:rsidRPr="00CF32E0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16 / </w:t>
      </w:r>
      <w:r w:rsidRP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المعالجة الحيوية</w:t>
      </w:r>
      <w:r w:rsidRPr="00CF32E0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هي ا</w:t>
      </w:r>
      <w:r w:rsidRP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ستخد</w:t>
      </w:r>
      <w:r w:rsidRPr="00CF32E0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</w:t>
      </w:r>
      <w:r w:rsidRP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>م المخلوقات الحية مثل البدائيات</w:t>
      </w:r>
      <w:r w:rsidRPr="00CF32E0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 </w:t>
      </w:r>
      <w:r w:rsidRPr="00CF32E0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لإزالة الموارد السامة في المنطقة الملوثة . </w:t>
      </w:r>
    </w:p>
    <w:p w:rsidR="00CF424B" w:rsidP="00CF32E0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17 / 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الزيادة الحيوية هي عملية </w:t>
      </w:r>
      <w:r w:rsidR="000C2BC4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إخراج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مخلوقات حية مفترسة طبيعية </w:t>
      </w:r>
      <w:r w:rsidR="00CF32E0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من</w:t>
      </w:r>
      <w:r w:rsidRPr="00755E08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نظام بيئي مختل </w:t>
      </w: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.</w:t>
      </w:r>
    </w:p>
    <w:p w:rsidR="00CF424B" w:rsidRPr="00900DB2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18 / </w:t>
      </w:r>
      <w:r w:rsidRPr="00900DB2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التعود هو التعلم على القيام بعمل معين لكن هذا التعلم يحتاج إلى وقت . </w:t>
      </w:r>
    </w:p>
    <w:p w:rsidR="00CF424B" w:rsidRPr="00900DB2" w:rsidP="00624788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19 / </w:t>
      </w:r>
      <w:r w:rsidRPr="00900DB2"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>التعلم الكلاسيكي الشرطي هو استجابة الحيوان عندما يربط بين مثيرين .</w:t>
      </w:r>
    </w:p>
    <w:p w:rsidR="00BF7D1D" w:rsidP="00CF32E0">
      <w:pPr>
        <w:bidi/>
        <w:spacing w:after="0" w:line="276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hint="cs"/>
          <w:sz w:val="28"/>
          <w:szCs w:val="28"/>
          <w:rtl/>
          <w:lang w:val="en-US" w:eastAsia="ar-SA"/>
        </w:rPr>
        <w:t xml:space="preserve">20 / </w:t>
      </w:r>
      <w:r w:rsidRPr="002D7E19" w:rsidR="00B40502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سلوك </w:t>
      </w:r>
      <w:r w:rsidR="00CF32E0">
        <w:rPr>
          <w:rFonts w:ascii="Times New Roman" w:eastAsia="Times New Roman" w:hAnsi="Times New Roman" w:hint="cs"/>
          <w:color w:val="FF0000"/>
          <w:sz w:val="28"/>
          <w:szCs w:val="28"/>
          <w:rtl/>
          <w:lang w:val="en-US" w:eastAsia="ar-SA"/>
        </w:rPr>
        <w:t>الايثار</w:t>
      </w:r>
      <w:r w:rsidRPr="002D7E19" w:rsidR="00B40502">
        <w:rPr>
          <w:rFonts w:ascii="Times New Roman" w:eastAsia="Times New Roman" w:hAnsi="Times New Roman"/>
          <w:sz w:val="28"/>
          <w:szCs w:val="28"/>
          <w:rtl/>
          <w:lang w:val="en-US" w:eastAsia="ar-SA"/>
        </w:rPr>
        <w:t xml:space="preserve"> تنتقل بعض الحيوانات إلى مناطق بعيدة اثناء بعض الفصول و هذا من اجل البقاء .</w:t>
      </w:r>
    </w:p>
    <w:p w:rsidR="00624788" w:rsidRPr="005248AB" w:rsidP="00624788">
      <w:pPr>
        <w:bidi/>
        <w:spacing w:after="0" w:line="240" w:lineRule="auto"/>
        <w:rPr>
          <w:rFonts w:ascii="Times New Roman" w:eastAsia="Times New Roman" w:hAnsi="Times New Roman"/>
          <w:sz w:val="28"/>
          <w:szCs w:val="28"/>
          <w:rtl/>
          <w:lang w:val="en-US" w:eastAsia="ar-SA"/>
        </w:rPr>
      </w:pPr>
    </w:p>
    <w:p w:rsidR="00ED64E8" w:rsidRPr="00461564" w:rsidP="00461564">
      <w:pPr>
        <w:bidi/>
        <w:spacing w:after="0" w:line="240" w:lineRule="auto"/>
        <w:jc w:val="center"/>
        <w:rPr>
          <w:rFonts w:ascii="Arabic Typesetting" w:eastAsia="Times New Roman" w:hAnsi="Arabic Typesetting" w:cs="PT Bold Heading"/>
          <w:sz w:val="24"/>
          <w:szCs w:val="24"/>
          <w:rtl/>
          <w:lang w:val="en-US" w:eastAsia="ar-SA"/>
        </w:rPr>
      </w:pPr>
      <w:r w:rsidRPr="00D71EFC">
        <w:rPr>
          <w:rFonts w:ascii="Arabic Typesetting" w:eastAsia="Times New Roman" w:hAnsi="Arabic Typesetting" w:cs="PT Bold Heading" w:hint="cs"/>
          <w:sz w:val="24"/>
          <w:szCs w:val="24"/>
          <w:rtl/>
          <w:lang w:val="en-US" w:eastAsia="ar-SA"/>
        </w:rPr>
        <w:t>انتهت الأسئلة</w:t>
      </w:r>
    </w:p>
    <w:p w:rsidR="003D5A6D" w:rsidRPr="007B6670" w:rsidP="004C2F60">
      <w:pPr>
        <w:bidi/>
        <w:spacing w:after="0" w:line="240" w:lineRule="auto"/>
        <w:jc w:val="right"/>
        <w:rPr>
          <w:rFonts w:ascii="Times New Roman" w:eastAsia="Times New Roman" w:hAnsi="Times New Roman" w:cs="Farsi Simple Bold"/>
          <w:sz w:val="32"/>
          <w:szCs w:val="32"/>
          <w:rtl/>
          <w:lang w:val="en-US" w:eastAsia="ar-SA"/>
        </w:rPr>
      </w:pPr>
      <w:r w:rsidRPr="007B6670">
        <w:rPr>
          <w:rFonts w:ascii="Times New Roman" w:eastAsia="Times New Roman" w:hAnsi="Times New Roman" w:cs="Farsi Simple Bold" w:hint="cs"/>
          <w:sz w:val="32"/>
          <w:szCs w:val="32"/>
          <w:rtl/>
          <w:lang w:val="en-US" w:eastAsia="ar-SA"/>
        </w:rPr>
        <w:t xml:space="preserve">مع تمنياتي لكم بالتوفيق </w:t>
      </w:r>
      <w:r w:rsidRPr="007B6670" w:rsidR="00ED02F7">
        <w:rPr>
          <w:rFonts w:ascii="Times New Roman" w:eastAsia="Times New Roman" w:hAnsi="Times New Roman" w:cs="Farsi Simple Bold" w:hint="cs"/>
          <w:sz w:val="32"/>
          <w:szCs w:val="32"/>
          <w:rtl/>
          <w:lang w:val="en-US" w:eastAsia="ar-SA"/>
        </w:rPr>
        <w:t>و النجاح</w:t>
      </w:r>
    </w:p>
    <w:sectPr w:rsidSect="00432AFD">
      <w:pgSz w:w="11906" w:h="16838"/>
      <w:pgMar w:top="851" w:right="851" w:bottom="567" w:left="851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Farsi Simple Bold">
    <w:altName w:val="Yu Gothic"/>
    <w:charset w:val="80"/>
    <w:family w:val="auto"/>
    <w:pitch w:val="variable"/>
    <w:sig w:usb0="00002001" w:usb1="80000000" w:usb2="00000008" w:usb3="00000000" w:csb0="00020040" w:csb1="00000000"/>
  </w:font>
  <w:font w:name="DecoType Naskh Extensions">
    <w:altName w:val="Yu Gothic"/>
    <w:charset w:val="80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75B22"/>
    <w:rsid w:val="000C2BC4"/>
    <w:rsid w:val="0011521D"/>
    <w:rsid w:val="00192C22"/>
    <w:rsid w:val="001C4F59"/>
    <w:rsid w:val="00232034"/>
    <w:rsid w:val="002B4E96"/>
    <w:rsid w:val="002D7E19"/>
    <w:rsid w:val="00303668"/>
    <w:rsid w:val="003D5A6D"/>
    <w:rsid w:val="003F0FAA"/>
    <w:rsid w:val="00416C78"/>
    <w:rsid w:val="004508EC"/>
    <w:rsid w:val="00461564"/>
    <w:rsid w:val="004C2F60"/>
    <w:rsid w:val="005248AB"/>
    <w:rsid w:val="00535153"/>
    <w:rsid w:val="0056358A"/>
    <w:rsid w:val="00591EBC"/>
    <w:rsid w:val="005F076E"/>
    <w:rsid w:val="00624788"/>
    <w:rsid w:val="00755E08"/>
    <w:rsid w:val="00771F2C"/>
    <w:rsid w:val="007B6670"/>
    <w:rsid w:val="0080233D"/>
    <w:rsid w:val="008527B2"/>
    <w:rsid w:val="008F2D43"/>
    <w:rsid w:val="00900DB2"/>
    <w:rsid w:val="00901A2C"/>
    <w:rsid w:val="0092030B"/>
    <w:rsid w:val="00961784"/>
    <w:rsid w:val="00986A6D"/>
    <w:rsid w:val="009953EE"/>
    <w:rsid w:val="009A78DE"/>
    <w:rsid w:val="009C0E58"/>
    <w:rsid w:val="009C1F78"/>
    <w:rsid w:val="00A54B10"/>
    <w:rsid w:val="00A87E91"/>
    <w:rsid w:val="00AA23CD"/>
    <w:rsid w:val="00B1039D"/>
    <w:rsid w:val="00B2711F"/>
    <w:rsid w:val="00B40502"/>
    <w:rsid w:val="00BF7D1D"/>
    <w:rsid w:val="00C45E2A"/>
    <w:rsid w:val="00C5768F"/>
    <w:rsid w:val="00CC769F"/>
    <w:rsid w:val="00CF32E0"/>
    <w:rsid w:val="00CF424B"/>
    <w:rsid w:val="00CF501F"/>
    <w:rsid w:val="00D013AE"/>
    <w:rsid w:val="00D072B0"/>
    <w:rsid w:val="00D71EFC"/>
    <w:rsid w:val="00ED02F7"/>
    <w:rsid w:val="00ED64E8"/>
    <w:rsid w:val="00F000B8"/>
    <w:rsid w:val="00F137FC"/>
    <w:rsid w:val="00F86198"/>
    <w:rsid w:val="00F931C0"/>
    <w:rsid w:val="00FC093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9F1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emf" /><Relationship Id="rId13" Type="http://schemas.openxmlformats.org/officeDocument/2006/relationships/image" Target="media/image9.emf" /><Relationship Id="rId14" Type="http://schemas.openxmlformats.org/officeDocument/2006/relationships/image" Target="media/image10.emf" /><Relationship Id="rId15" Type="http://schemas.openxmlformats.org/officeDocument/2006/relationships/image" Target="media/image11.emf" /><Relationship Id="rId16" Type="http://schemas.openxmlformats.org/officeDocument/2006/relationships/image" Target="media/image12.emf" /><Relationship Id="rId17" Type="http://schemas.openxmlformats.org/officeDocument/2006/relationships/hyperlink" Target="https://www.madty.net/fd2/sf010/exam010/" TargetMode="External" /><Relationship Id="rId18" Type="http://schemas.openxmlformats.org/officeDocument/2006/relationships/image" Target="media/image13.emf" /><Relationship Id="rId19" Type="http://schemas.openxmlformats.org/officeDocument/2006/relationships/hyperlink" Target="https://t.me/madtyy/496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4.emf" /><Relationship Id="rId21" Type="http://schemas.openxmlformats.org/officeDocument/2006/relationships/image" Target="media/image15.emf" /><Relationship Id="rId22" Type="http://schemas.openxmlformats.org/officeDocument/2006/relationships/hyperlink" Target="https://t.me/madtyy10" TargetMode="External" /><Relationship Id="rId23" Type="http://schemas.openxmlformats.org/officeDocument/2006/relationships/image" Target="media/image16.emf" /><Relationship Id="rId24" Type="http://schemas.openxmlformats.org/officeDocument/2006/relationships/image" Target="media/image17.jpe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s://t.me/madtyy/495" TargetMode="External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2023-12-22T22:35:00Z</dcterms:created>
  <dcterms:modified xsi:type="dcterms:W3CDTF">2023-12-22T22:35:00Z</dcterms:modified>
</cp:coreProperties>
</file>