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p w:rsidR="00D806E3" w:rsidRPr="00F16FBD" w:rsidP="00D806E3">
      <w:pPr>
        <w:pStyle w:val="a"/>
        <w:jc w:val="center"/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  <w:t>بسم الله الرحمن الرحيم</w:t>
      </w:r>
    </w:p>
    <w:p w:rsidR="00137F9F" w:rsidRPr="00F16FBD" w:rsidP="00D806E3">
      <w:pPr>
        <w:pStyle w:val="a"/>
        <w:jc w:val="center"/>
        <w:rPr>
          <w:rStyle w:val="a0"/>
          <w:rFonts w:ascii="Sakkal Majalla" w:hAnsi="Sakkal Majalla" w:cs="Sakkal Majalla"/>
          <w:b/>
          <w:bCs/>
          <w:color w:val="000000"/>
          <w:sz w:val="26"/>
          <w:szCs w:val="26"/>
          <w:rtl/>
        </w:rPr>
      </w:pPr>
      <w:r w:rsidRPr="00F16FBD">
        <w:rPr>
          <w:rFonts w:ascii="Sakkal Majalla" w:hAnsi="Sakkal Majalla" w:cs="Sakkal Majalla"/>
          <w:b/>
          <w:bCs/>
          <w:noProof/>
        </w:rPr>
        <w:drawing>
          <wp:inline distT="0" distB="0" distL="0" distR="0">
            <wp:extent cx="1540510" cy="27241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510" cy="2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6E3" w:rsidRPr="00F16FBD" w:rsidP="006065DF">
      <w:pPr>
        <w:pStyle w:val="a"/>
        <w:tabs>
          <w:tab w:val="left" w:pos="7446"/>
          <w:tab w:val="clear" w:pos="8306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4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11430</wp:posOffset>
                </wp:positionV>
                <wp:extent cx="2973070" cy="370840"/>
                <wp:effectExtent l="0" t="0" r="17780" b="10160"/>
                <wp:wrapNone/>
                <wp:docPr id="3" name="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297307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383" w:rsidRPr="00541312" w:rsidP="00BE5383">
                            <w:pPr>
                              <w:pStyle w:val="Heading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الاختبار </w:t>
                            </w:r>
                            <w:r w:rsidR="006065DF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الفتري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للفصل الدراسي </w:t>
                            </w:r>
                            <w: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="006065DF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الث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لعام  </w:t>
                            </w:r>
                            <w:r w:rsidR="001B3F07"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1445</w:t>
                            </w:r>
                            <w:r w:rsidRPr="00541312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  <w:p w:rsidR="00D806E3" w:rsidRPr="00541312" w:rsidP="00AB5375">
                            <w:pPr>
                              <w:pStyle w:val="Heading5"/>
                              <w:shd w:val="clear" w:color="auto" w:fill="B3B3B3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18" o:spid="_x0000_s1025" type="#_x0000_t202" style="width:234.1pt;height:29.2pt;margin-top:0.9pt;margin-left:143.8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1312" strokeweight="0.25pt">
                <v:path arrowok="t" textboxrect="0,0,21600,21600"/>
                <v:textbox>
                  <w:txbxContent>
                    <w:p w:rsidR="00BE5383" w:rsidRPr="00541312" w:rsidP="00BE5383">
                      <w:pPr>
                        <w:pStyle w:val="Heading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الاختبار </w:t>
                      </w:r>
                      <w:r w:rsidR="006065DF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الفتري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للفصل الدراسي </w:t>
                      </w:r>
                      <w:r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الث</w:t>
                      </w:r>
                      <w:r w:rsidR="006065DF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الث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لعام  </w:t>
                      </w:r>
                      <w:r w:rsidR="001B3F07"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1445</w:t>
                      </w:r>
                      <w:r w:rsidRPr="00541312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 هـ</w:t>
                      </w:r>
                    </w:p>
                    <w:p w:rsidR="00D806E3" w:rsidRPr="00541312" w:rsidP="00AB5375">
                      <w:pPr>
                        <w:pStyle w:val="Heading5"/>
                        <w:shd w:val="clear" w:color="auto" w:fill="B3B3B3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المملكة العربية السعودية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  <w:r w:rsidRPr="00F16FBD" w:rsidR="00AF19B6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</w:t>
      </w:r>
      <w:r w:rsidRPr="00F16FBD" w:rsidR="00F81114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</w:t>
      </w:r>
      <w:r w:rsidRPr="00F16FBD"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</w:t>
      </w:r>
      <w:r w:rsid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المـادة : </w:t>
      </w:r>
      <w:r w:rsidR="006065DF">
        <w:rPr>
          <w:rStyle w:val="a0"/>
          <w:rFonts w:ascii="Sakkal Majalla" w:hAnsi="Sakkal Majalla" w:cs="Sakkal Majalla" w:hint="cs"/>
          <w:b/>
          <w:bCs/>
          <w:color w:val="000000"/>
          <w:rtl/>
        </w:rPr>
        <w:t>إدارة الفعاليات</w:t>
      </w:r>
    </w:p>
    <w:p w:rsidR="00F16FBD" w:rsidP="00170FAC">
      <w:pPr>
        <w:pStyle w:val="a"/>
        <w:tabs>
          <w:tab w:val="left" w:pos="7446"/>
          <w:tab w:val="clear" w:pos="8306"/>
          <w:tab w:val="left" w:pos="10620"/>
        </w:tabs>
        <w:rPr>
          <w:rStyle w:val="a0"/>
          <w:rFonts w:ascii="Sakkal Majalla" w:hAnsi="Sakkal Majalla" w:cs="Sakkal Majalla" w:hint="cs"/>
          <w:b/>
          <w:bCs/>
          <w:color w:val="000000"/>
          <w:rtl/>
        </w:rPr>
      </w:pPr>
      <w:r w:rsidRPr="00F16FBD">
        <w:rPr>
          <w:rFonts w:ascii="Sakkal Majalla" w:hAnsi="Sakkal Majalla" w:cs="Sakkal Majalla"/>
          <w:b/>
          <w:bCs/>
          <w:noProof/>
          <w:color w:val="000000"/>
          <w:sz w:val="1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200025</wp:posOffset>
                </wp:positionV>
                <wp:extent cx="3657600" cy="347980"/>
                <wp:effectExtent l="0" t="0" r="0" b="0"/>
                <wp:wrapNone/>
                <wp:docPr id="2" name="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3657600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6E3" w:rsidRPr="00310E39" w:rsidP="00EC23C1">
                            <w:pPr>
                              <w:shd w:val="clear" w:color="auto" w:fill="F2F2F2"/>
                              <w:rPr>
                                <w:rFonts w:ascii="Sakkal Majalla" w:hAnsi="Sakkal Majalla" w:cs="Sakkal Majalla"/>
                                <w:sz w:val="30"/>
                                <w:szCs w:val="30"/>
                                <w:rtl/>
                              </w:rPr>
                            </w:pPr>
                            <w:r w:rsidRPr="00310E39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اسم الطالب / 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310E39" w:rsidR="003E481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</w:t>
                            </w:r>
                            <w:r w:rsidRPr="00310E39" w:rsid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 w:rsidR="003E481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P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310E39" w:rsidR="003E481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</w:t>
                            </w:r>
                            <w:r w:rsidR="00310E39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</w:t>
                            </w:r>
                            <w:r w:rsidRPr="00310E39" w:rsidR="00AF19B6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Pr="00310E39" w:rsidR="003E4810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..........</w:t>
                            </w:r>
                            <w:r w:rsidRPr="00310E39" w:rsidR="00AF19B6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</w:t>
                            </w:r>
                            <w:r w:rsidRPr="00310E39" w:rsidR="00AF19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EC23C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الدرجة</w:t>
                            </w:r>
                            <w:r w:rsidRPr="00310E39" w:rsidR="00AF19B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/ </w:t>
                            </w:r>
                            <w:r w:rsidRPr="00310E39" w:rsid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 xml:space="preserve"> ............</w:t>
                            </w:r>
                            <w:r w:rsidR="00EC23C1">
                              <w:rPr>
                                <w:rFonts w:ascii="Sakkal Majalla" w:hAnsi="Sakkal Majalla" w:cs="Sakkal Majalla" w:hint="cs"/>
                                <w:sz w:val="16"/>
                                <w:szCs w:val="16"/>
                                <w:rtl/>
                              </w:rPr>
                              <w:t>................................</w:t>
                            </w:r>
                            <w:r w:rsidRPr="00310E39" w:rsidR="00310E39">
                              <w:rPr>
                                <w:rFonts w:ascii="Sakkal Majalla" w:hAnsi="Sakkal Majalla" w:cs="Sakkal Majalla"/>
                                <w:sz w:val="16"/>
                                <w:szCs w:val="16"/>
                                <w:rtl/>
                              </w:rPr>
                              <w:t>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7" o:spid="_x0000_s1026" type="#_x0000_t202" style="width:4in;height:27.4pt;margin-top:15.75pt;margin-left:117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weight="0.25pt">
                <v:path arrowok="t" textboxrect="0,0,21600,21600"/>
                <v:textbox>
                  <w:txbxContent>
                    <w:p w:rsidR="00D806E3" w:rsidRPr="00310E39" w:rsidP="00EC23C1">
                      <w:pPr>
                        <w:shd w:val="clear" w:color="auto" w:fill="F2F2F2"/>
                        <w:rPr>
                          <w:rFonts w:ascii="Sakkal Majalla" w:hAnsi="Sakkal Majalla" w:cs="Sakkal Majalla"/>
                          <w:sz w:val="30"/>
                          <w:szCs w:val="30"/>
                          <w:rtl/>
                        </w:rPr>
                      </w:pPr>
                      <w:r w:rsidRPr="00310E39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اسم الطالب / 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</w:t>
                      </w:r>
                      <w:r w:rsidRPr="00310E39" w:rsidR="003E4810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</w:t>
                      </w:r>
                      <w:r w:rsidRPr="00310E39" w:rsid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 w:rsidR="003E4810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</w:t>
                      </w:r>
                      <w:r w:rsidRP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</w:t>
                      </w:r>
                      <w:r w:rsidRPr="00310E39" w:rsidR="003E4810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</w:t>
                      </w:r>
                      <w:r w:rsidR="00310E39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</w:t>
                      </w:r>
                      <w:r w:rsidRPr="00310E39" w:rsidR="00AF19B6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</w:t>
                      </w:r>
                      <w:r w:rsidRPr="00310E39" w:rsidR="003E4810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..........</w:t>
                      </w:r>
                      <w:r w:rsidRPr="00310E39" w:rsidR="00AF19B6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</w:t>
                      </w:r>
                      <w:r w:rsidRPr="00310E39" w:rsidR="00AF19B6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EC23C1">
                        <w:rPr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</w:rPr>
                        <w:t>الدرجة</w:t>
                      </w:r>
                      <w:r w:rsidRPr="00310E39" w:rsidR="00AF19B6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/ </w:t>
                      </w:r>
                      <w:r w:rsidRPr="00310E39" w:rsid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 xml:space="preserve"> ............</w:t>
                      </w:r>
                      <w:r w:rsidR="00EC23C1">
                        <w:rPr>
                          <w:rFonts w:ascii="Sakkal Majalla" w:hAnsi="Sakkal Majalla" w:cs="Sakkal Majalla" w:hint="cs"/>
                          <w:sz w:val="16"/>
                          <w:szCs w:val="16"/>
                          <w:rtl/>
                        </w:rPr>
                        <w:t>................................</w:t>
                      </w:r>
                      <w:r w:rsidRPr="00310E39" w:rsidR="00310E39">
                        <w:rPr>
                          <w:rFonts w:ascii="Sakkal Majalla" w:hAnsi="Sakkal Majalla" w:cs="Sakkal Majalla"/>
                          <w:sz w:val="16"/>
                          <w:szCs w:val="16"/>
                          <w:rtl/>
                        </w:rPr>
                        <w:t>.........</w:t>
                      </w:r>
                    </w:p>
                  </w:txbxContent>
                </v:textbox>
              </v:shape>
            </w:pict>
          </mc:Fallback>
        </mc:AlternateContent>
      </w:r>
      <w:r w:rsidRPr="00F16FBD" w:rsidR="00F81114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وزارة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التعليم </w:t>
      </w:r>
      <w:r w:rsidRPr="00F16FBD" w:rsidR="00F81114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 w:rsidR="00310E39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Pr="00F16FBD" w:rsidR="00F81114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 w:rsidR="00F81114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 w:rsidR="00310E39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F16FBD"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</w:t>
      </w:r>
      <w:r w:rsidRPr="00F16FBD" w:rsidR="00AF19B6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       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</w:t>
      </w:r>
      <w:r w:rsidRPr="00F16FBD" w:rsidR="00AF19B6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                                          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</w:t>
      </w:r>
      <w:r w:rsidRPr="00F16FBD" w:rsidR="00AF19B6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</w:t>
      </w:r>
      <w:r w:rsidRPr="00F16FBD" w:rsidR="00DB30B3">
        <w:rPr>
          <w:rStyle w:val="a0"/>
          <w:rFonts w:ascii="Sakkal Majalla" w:hAnsi="Sakkal Majalla" w:cs="Sakkal Majalla"/>
          <w:b/>
          <w:bCs/>
          <w:color w:val="000000"/>
          <w:rtl/>
        </w:rPr>
        <w:t>الصف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:</w:t>
      </w:r>
      <w:r w:rsidR="006065DF">
        <w:rPr>
          <w:rStyle w:val="a0"/>
          <w:rFonts w:ascii="Sakkal Majalla" w:hAnsi="Sakkal Majalla" w:cs="Sakkal Majalla" w:hint="cs"/>
          <w:b/>
          <w:bCs/>
          <w:color w:val="000000"/>
          <w:rtl/>
        </w:rPr>
        <w:t>الثالث</w:t>
      </w:r>
      <w:r w:rsidRPr="00F16FBD" w:rsidR="00DB30B3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ثانوي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>
        <w:rPr>
          <w:rStyle w:val="a0"/>
          <w:rFonts w:ascii="Sakkal Majalla" w:hAnsi="Sakkal Majalla" w:cs="Sakkal Majalla"/>
          <w:b/>
          <w:bCs/>
          <w:color w:val="000000"/>
          <w:rtl/>
        </w:rPr>
        <w:tab/>
        <w:t xml:space="preserve"> </w:t>
      </w:r>
    </w:p>
    <w:p w:rsidR="00D806E3" w:rsidRPr="00F16FBD" w:rsidP="00AB5375">
      <w:pPr>
        <w:pStyle w:val="a"/>
        <w:tabs>
          <w:tab w:val="left" w:pos="7446"/>
          <w:tab w:val="clear" w:pos="8306"/>
          <w:tab w:val="left" w:pos="10620"/>
        </w:tabs>
        <w:rPr>
          <w:rStyle w:val="a0"/>
          <w:rFonts w:ascii="Sakkal Majalla" w:hAnsi="Sakkal Majalla" w:cs="Sakkal Majalla"/>
          <w:b/>
          <w:bCs/>
          <w:color w:val="000000"/>
          <w:rtl/>
        </w:rPr>
      </w:pP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</w:t>
      </w:r>
      <w:r w:rsidRPr="00F16FBD" w:rsidR="00EC23C1">
        <w:rPr>
          <w:rStyle w:val="a0"/>
          <w:rFonts w:ascii="Sakkal Majalla" w:hAnsi="Sakkal Majalla" w:cs="Sakkal Majalla"/>
          <w:b/>
          <w:bCs/>
          <w:color w:val="000000"/>
          <w:rtl/>
        </w:rPr>
        <w:t>ثانوية</w:t>
      </w:r>
      <w:r w:rsidR="006065DF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.................................</w:t>
      </w:r>
      <w:r w:rsidRPr="00F16FBD" w:rsidR="00EC23C1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 w:rsidR="00310E39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 </w:t>
      </w:r>
      <w:r w:rsidRPr="00F16FBD" w:rsidR="00EC23C1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</w:t>
      </w:r>
      <w:r w:rsidRPr="00F16FBD"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</w:t>
      </w:r>
      <w:r w:rsidRPr="00F16FBD" w:rsidR="00EC23C1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                         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                 </w:t>
      </w:r>
      <w:r w:rsidR="00AB5375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</w:t>
      </w:r>
      <w:r w:rsidR="00F16FBD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</w:t>
      </w:r>
      <w:r w:rsidRPr="00F16FBD" w:rsidR="00EC23C1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</w:t>
      </w:r>
      <w:r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      </w:t>
      </w:r>
      <w:r w:rsidRPr="00F16FBD" w:rsidR="00EC23C1">
        <w:rPr>
          <w:rStyle w:val="a0"/>
          <w:rFonts w:ascii="Sakkal Majalla" w:hAnsi="Sakkal Majalla" w:cs="Sakkal Majalla" w:hint="cs"/>
          <w:b/>
          <w:bCs/>
          <w:color w:val="000000"/>
          <w:rtl/>
        </w:rPr>
        <w:t xml:space="preserve">الزمن </w:t>
      </w:r>
      <w:r w:rsidRPr="00F16FBD" w:rsidR="00EC23C1">
        <w:rPr>
          <w:rStyle w:val="a0"/>
          <w:rFonts w:ascii="Sakkal Majalla" w:hAnsi="Sakkal Majalla" w:cs="Sakkal Majalla"/>
          <w:b/>
          <w:bCs/>
          <w:color w:val="000000"/>
          <w:rtl/>
        </w:rPr>
        <w:t xml:space="preserve">: </w:t>
      </w:r>
      <w:r w:rsidR="006065DF">
        <w:rPr>
          <w:rStyle w:val="a0"/>
          <w:rFonts w:ascii="Sakkal Majalla" w:hAnsi="Sakkal Majalla" w:cs="Sakkal Majalla" w:hint="cs"/>
          <w:b/>
          <w:bCs/>
          <w:color w:val="000000"/>
          <w:rtl/>
        </w:rPr>
        <w:t>50 دقيقة</w:t>
      </w:r>
    </w:p>
    <w:p w:rsidR="00D806E3" w:rsidRPr="003F16A1" w:rsidP="003F16A1">
      <w:pPr>
        <w:jc w:val="center"/>
        <w:rPr>
          <w:rFonts w:hint="cs"/>
          <w:sz w:val="2"/>
          <w:szCs w:val="2"/>
          <w:rtl/>
        </w:rPr>
      </w:pPr>
      <w:r>
        <w:rPr>
          <w:rFonts w:hint="cs"/>
          <w:sz w:val="2"/>
          <w:szCs w:val="2"/>
          <w:rtl/>
        </w:rPr>
        <w:t xml:space="preserve">   </w:t>
      </w:r>
    </w:p>
    <w:p w:rsid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rtl/>
          <w:lang w:eastAsia="ar-SA"/>
        </w:rPr>
      </w:pPr>
    </w:p>
    <w:p w:rsidR="006065DF" w:rsidRP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>السؤال ال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أول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/ ضع علامة( 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√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)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أو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lang w:eastAsia="ar-SA"/>
        </w:rPr>
        <w:t xml:space="preserve"> ( x )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فيما يلي: </w:t>
      </w:r>
    </w:p>
    <w:p w:rsidR="006065DF" w:rsidRPr="00E43AA2" w:rsidP="006065DF">
      <w:pPr>
        <w:pStyle w:val="a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1 )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يُقصد بالمزيج التسويقي للفعالية هي العوامل التي تحدد موقع وسعر وترويج وتوزيع الفعالية نفسها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</w:t>
      </w:r>
      <w:r w:rsidR="001B3F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1B3F07">
        <w:rPr>
          <w:rFonts w:hint="cs"/>
          <w:color w:val="FF0000"/>
          <w:sz w:val="28"/>
          <w:szCs w:val="28"/>
          <w:rtl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6065DF" w:rsidRPr="00E43AA2" w:rsidP="006065DF">
      <w:pPr>
        <w:pStyle w:val="a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من الأمور الرئيسية في عملية الرعاية وجود علاقة تبادلية بين الراعي والمرعي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1B3F07">
        <w:rPr>
          <w:rFonts w:hint="cs"/>
          <w:color w:val="FF0000"/>
          <w:sz w:val="28"/>
          <w:szCs w:val="28"/>
          <w:rtl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6065DF" w:rsidRPr="00E43AA2" w:rsidP="006065DF">
      <w:pPr>
        <w:pStyle w:val="a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يُعتبر تحقيق الربح طويل أو قصير الأجل أحد أهم الأهدا</w:t>
      </w:r>
      <w:r>
        <w:rPr>
          <w:rFonts w:ascii="Sakkal Majalla" w:hAnsi="Sakkal Majalla" w:cs="Sakkal Majalla" w:hint="eastAsia"/>
          <w:b/>
          <w:bCs/>
          <w:sz w:val="28"/>
          <w:szCs w:val="28"/>
          <w:rtl/>
        </w:rPr>
        <w:t>ف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المالية للفعالية  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   </w:t>
      </w:r>
      <w:r w:rsidR="001B3F07">
        <w:rPr>
          <w:rFonts w:hint="cs"/>
          <w:color w:val="FF0000"/>
          <w:sz w:val="28"/>
          <w:szCs w:val="28"/>
          <w:rtl/>
        </w:rPr>
        <w:t xml:space="preserve"> </w:t>
      </w:r>
      <w:r w:rsidRPr="00E43A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) </w:t>
      </w:r>
      <w:r w:rsidRPr="00E43AA2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:rsidR="006065DF" w:rsidRPr="006065DF" w:rsidP="006065DF">
      <w:pPr>
        <w:pStyle w:val="a"/>
        <w:tabs>
          <w:tab w:val="clear" w:pos="4153"/>
          <w:tab w:val="clear" w:pos="8306"/>
        </w:tabs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6065DF" w:rsidRPr="009F5F46" w:rsidP="006065DF">
      <w:pPr>
        <w:pStyle w:val="a"/>
        <w:shd w:val="clear" w:color="auto" w:fill="FFFFFF"/>
        <w:tabs>
          <w:tab w:val="left" w:pos="3290"/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10"/>
          <w:szCs w:val="10"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</w:p>
    <w:p w:rsidR="006065DF" w:rsidRP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السؤال الثاني / أختر الإجابة الصحيحة فيما يلي : </w:t>
      </w:r>
    </w:p>
    <w:p w:rsidR="006065DF" w:rsidRPr="00F03753" w:rsidP="006065DF">
      <w:pPr>
        <w:pStyle w:val="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أي مما يلي لا يُعد جزءًا من المزيج التسويقي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6065DF" w:rsidP="006065D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الطباعة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المكان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 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المنتج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 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>جميع ما سبق</w:t>
      </w:r>
    </w:p>
    <w:p w:rsidR="006065DF" w:rsidRPr="00F03753" w:rsidP="006065DF">
      <w:pPr>
        <w:pStyle w:val="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عملية الرعاية لا بد أن تكون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6065DF" w:rsidP="006065D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مستمرة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مؤقته لمراحل معينة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لمرة واحدة فقط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>جميع ما سبق</w:t>
      </w:r>
    </w:p>
    <w:p w:rsidR="006065DF" w:rsidRPr="00F03753" w:rsidP="006065DF">
      <w:pPr>
        <w:pStyle w:val="a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مما يؤثر بالسلب على العلامة التجارية الربح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6065DF" w:rsidP="006065D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أ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1B3F07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قصير الأجل</w:t>
      </w:r>
      <w:r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 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ب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-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طويل الأجل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ج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الكبير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    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د </w:t>
      </w:r>
      <w:r w:rsidRPr="00F0375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 w:rsidRPr="00F03753">
        <w:rPr>
          <w:rFonts w:ascii="Sakkal Majalla" w:hAnsi="Sakkal Majalla" w:cs="Sakkal Majalla" w:hint="cs"/>
          <w:b/>
          <w:bCs/>
          <w:sz w:val="28"/>
          <w:szCs w:val="28"/>
          <w:rtl/>
        </w:rPr>
        <w:t>جميع ما سبق</w:t>
      </w:r>
    </w:p>
    <w:p w:rsidR="006065DF" w:rsidRPr="006065DF" w:rsidP="006065DF">
      <w:pPr>
        <w:pStyle w:val="a"/>
        <w:tabs>
          <w:tab w:val="clear" w:pos="4153"/>
          <w:tab w:val="clear" w:pos="8306"/>
        </w:tabs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السؤال الثالث / 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أختر من العامود ( أ ) ما يناسبه من العامود ( ب ) فيما يلي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 : </w:t>
      </w:r>
    </w:p>
    <w:p w:rsidR="006065DF" w:rsidRP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sz w:val="14"/>
          <w:szCs w:val="14"/>
          <w:u w:val="single"/>
          <w:rtl/>
          <w:lang w:eastAsia="ar-SA"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491"/>
        <w:gridCol w:w="6345"/>
      </w:tblGrid>
      <w:tr w:rsidTr="006065DF">
        <w:tblPrEx>
          <w:tblW w:w="108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c>
          <w:tcPr>
            <w:tcW w:w="4491" w:type="dxa"/>
            <w:shd w:val="clear" w:color="auto" w:fill="BFBFBF"/>
          </w:tcPr>
          <w:p w:rsidR="006065DF" w:rsidRPr="00E43AA2" w:rsidP="006065DF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أ  )</w:t>
            </w:r>
          </w:p>
        </w:tc>
        <w:tc>
          <w:tcPr>
            <w:tcW w:w="6345" w:type="dxa"/>
            <w:shd w:val="clear" w:color="auto" w:fill="BFBFBF"/>
          </w:tcPr>
          <w:p w:rsidR="006065DF" w:rsidRPr="00E43AA2" w:rsidP="006065DF">
            <w:pPr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ب  )</w:t>
            </w:r>
          </w:p>
        </w:tc>
      </w:tr>
      <w:tr w:rsidTr="006065DF">
        <w:tblPrEx>
          <w:tblW w:w="10836" w:type="dxa"/>
          <w:shd w:val="clear" w:color="auto" w:fill="FFFFFF"/>
          <w:tblLook w:val="04A0"/>
        </w:tblPrEx>
        <w:tc>
          <w:tcPr>
            <w:tcW w:w="4491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1-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تقسيم السوق إلى قطاعات هو </w:t>
            </w:r>
            <w:r w:rsidRPr="00F037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(         ) تصنيف السوق من مجموعات كبيرة إلى مجموعات فرعية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Tr="006065DF">
        <w:tblPrEx>
          <w:tblW w:w="10836" w:type="dxa"/>
          <w:shd w:val="clear" w:color="auto" w:fill="FFFFFF"/>
          <w:tblLook w:val="04A0"/>
        </w:tblPrEx>
        <w:tc>
          <w:tcPr>
            <w:tcW w:w="4491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2-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أنواع الرعاية </w:t>
            </w:r>
            <w:r w:rsidRPr="00F037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>(         ) الرعاية العينية وشركاء الترويج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Tr="006065DF">
        <w:tblPrEx>
          <w:tblW w:w="10836" w:type="dxa"/>
          <w:shd w:val="clear" w:color="auto" w:fill="FFFFFF"/>
          <w:tblLook w:val="04A0"/>
        </w:tblPrEx>
        <w:tc>
          <w:tcPr>
            <w:tcW w:w="4491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3-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نقطة التعادل في الأهداف المالية هي </w:t>
            </w:r>
            <w:r w:rsidRPr="00F0375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. </w:t>
            </w:r>
          </w:p>
        </w:tc>
        <w:tc>
          <w:tcPr>
            <w:tcW w:w="6345" w:type="dxa"/>
            <w:shd w:val="clear" w:color="auto" w:fill="FFFFFF"/>
          </w:tcPr>
          <w:p w:rsidR="006065DF" w:rsidRPr="00E43AA2" w:rsidP="006065DF">
            <w:pPr>
              <w:spacing w:after="0" w:line="240" w:lineRule="auto"/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(         ) تساوي التكلفة الاجمالية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مع الإيرادات الاجمالية 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sz w:val="28"/>
                <w:szCs w:val="28"/>
                <w:rtl/>
                <w:lang w:eastAsia="ar-SA"/>
              </w:rPr>
              <w:t xml:space="preserve"> . </w:t>
            </w:r>
          </w:p>
        </w:tc>
      </w:tr>
      <w:tr w:rsidTr="006065DF">
        <w:tblPrEx>
          <w:tblW w:w="10836" w:type="dxa"/>
          <w:shd w:val="clear" w:color="auto" w:fill="FFFFFF"/>
          <w:tblLook w:val="04A0"/>
        </w:tblPrEx>
        <w:tc>
          <w:tcPr>
            <w:tcW w:w="10836" w:type="dxa"/>
            <w:gridSpan w:val="2"/>
            <w:shd w:val="clear" w:color="auto" w:fill="FFFFFF"/>
          </w:tcPr>
          <w:p w:rsidR="006065DF" w:rsidRPr="00E43AA2" w:rsidP="006065DF">
            <w:pPr>
              <w:shd w:val="clear" w:color="auto" w:fill="FFFFFF"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ملاحظة : الترتيب تسلسلي من 1 حتى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3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ويمكنك التغيير</w:t>
            </w:r>
          </w:p>
        </w:tc>
      </w:tr>
    </w:tbl>
    <w:p w:rsidR="006065DF" w:rsidRPr="006065DF" w:rsidP="006065DF">
      <w:pPr>
        <w:pStyle w:val="a"/>
        <w:tabs>
          <w:tab w:val="clear" w:pos="4153"/>
          <w:tab w:val="clear" w:pos="8306"/>
        </w:tabs>
        <w:jc w:val="center"/>
        <w:rPr>
          <w:rFonts w:ascii="Sakkal Majalla" w:hAnsi="Sakkal Majalla" w:cs="Sakkal Majalla" w:hint="cs"/>
          <w:b/>
          <w:bCs/>
          <w:sz w:val="6"/>
          <w:szCs w:val="6"/>
          <w:rtl/>
        </w:rPr>
      </w:pPr>
      <w:r w:rsidRPr="006065DF">
        <w:rPr>
          <w:rFonts w:ascii="Sakkal Majalla" w:hAnsi="Sakkal Majalla" w:cs="Sakkal Majalla"/>
          <w:b/>
          <w:bCs/>
          <w:sz w:val="6"/>
          <w:szCs w:val="6"/>
          <w:rtl/>
        </w:rPr>
        <w:t>ـ</w:t>
      </w:r>
    </w:p>
    <w:p w:rsidR="006065DF" w:rsidRPr="006065DF" w:rsidP="006065DF">
      <w:pPr>
        <w:pStyle w:val="a"/>
        <w:tabs>
          <w:tab w:val="clear" w:pos="4153"/>
          <w:tab w:val="clear" w:pos="8306"/>
        </w:tabs>
        <w:jc w:val="center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ــــــــــــــــــــــــــــــــــــــــــ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</w:t>
      </w:r>
      <w:r w:rsidRPr="00AD2F0D">
        <w:rPr>
          <w:rFonts w:ascii="Sakkal Majalla" w:hAnsi="Sakkal Majalla" w:cs="Sakkal Majalla" w:hint="cs"/>
          <w:b/>
          <w:bCs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AD2F0D"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ـــــــــــــــــــــــــــــ</w:t>
      </w:r>
    </w:p>
    <w:p w:rsid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</w:pP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>السؤال ال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>رابع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/ أكمل الفرغات بما يناسبها</w:t>
      </w:r>
      <w:r w:rsidRPr="006065DF">
        <w:rPr>
          <w:rFonts w:ascii="Sakkal Majalla" w:eastAsia="Times New Roman" w:hAnsi="Sakkal Majalla" w:cs="Sakkal Majalla" w:hint="cs"/>
          <w:b/>
          <w:bCs/>
          <w:color w:val="FF0000"/>
          <w:sz w:val="28"/>
          <w:szCs w:val="28"/>
          <w:u w:val="single"/>
          <w:rtl/>
          <w:lang w:eastAsia="ar-SA"/>
        </w:rPr>
        <w:t xml:space="preserve"> فيما يلي</w:t>
      </w:r>
      <w:r w:rsidRPr="006065DF">
        <w:rPr>
          <w:rFonts w:ascii="Sakkal Majalla" w:eastAsia="Times New Roman" w:hAnsi="Sakkal Majalla" w:cs="Sakkal Majalla"/>
          <w:b/>
          <w:bCs/>
          <w:color w:val="FF0000"/>
          <w:sz w:val="28"/>
          <w:szCs w:val="28"/>
          <w:u w:val="single"/>
          <w:rtl/>
          <w:lang w:eastAsia="ar-SA"/>
        </w:rPr>
        <w:t xml:space="preserve">  : </w:t>
      </w:r>
    </w:p>
    <w:p w:rsidR="006065DF" w:rsidRPr="006065DF" w:rsidP="006065DF">
      <w:pPr>
        <w:shd w:val="clear" w:color="auto" w:fill="FFFFFF"/>
        <w:spacing w:after="0" w:line="240" w:lineRule="auto"/>
        <w:rPr>
          <w:rFonts w:ascii="Sakkal Majalla" w:eastAsia="Times New Roman" w:hAnsi="Sakkal Majalla" w:cs="Sakkal Majalla"/>
          <w:b/>
          <w:bCs/>
          <w:color w:val="FF0000"/>
          <w:sz w:val="14"/>
          <w:szCs w:val="14"/>
          <w:u w:val="single"/>
          <w:rtl/>
          <w:lang w:eastAsia="ar-SA"/>
        </w:rPr>
      </w:pPr>
    </w:p>
    <w:p w:rsidR="006065DF" w:rsidRPr="004377F4" w:rsidP="006065DF">
      <w:pPr>
        <w:pStyle w:val="a"/>
        <w:tabs>
          <w:tab w:val="clear" w:pos="4153"/>
          <w:tab w:val="clear" w:pos="8306"/>
        </w:tabs>
        <w:ind w:left="-2"/>
        <w:jc w:val="center"/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(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ترسيخ العلامة التجارية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– 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رعاية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– </w:t>
      </w: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</w:rPr>
        <w:t>التدفق النقدي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)</w:t>
      </w:r>
    </w:p>
    <w:p w:rsidR="006065DF" w:rsidRPr="00915684" w:rsidP="006065DF">
      <w:pPr>
        <w:pStyle w:val="a"/>
        <w:tabs>
          <w:tab w:val="clear" w:pos="4153"/>
          <w:tab w:val="clear" w:pos="8306"/>
        </w:tabs>
        <w:ind w:left="-2"/>
        <w:jc w:val="center"/>
        <w:rPr>
          <w:rFonts w:ascii="Sakkal Majalla" w:hAnsi="Sakkal Majalla" w:cs="Sakkal Majalla" w:hint="cs"/>
          <w:b/>
          <w:bCs/>
          <w:sz w:val="16"/>
          <w:szCs w:val="16"/>
          <w:rtl/>
        </w:rPr>
      </w:pPr>
    </w:p>
    <w:p w:rsidR="006065DF" w:rsidRPr="00915684" w:rsidP="006065DF">
      <w:pPr>
        <w:pStyle w:val="a"/>
        <w:tabs>
          <w:tab w:val="clear" w:pos="4153"/>
          <w:tab w:val="clear" w:pos="8306"/>
        </w:tabs>
        <w:ind w:left="-2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:rsidR="006065DF" w:rsidP="006065DF">
      <w:pPr>
        <w:pStyle w:val="a"/>
        <w:shd w:val="clear" w:color="auto" w:fill="FFFFFF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خطوة من خطوات التخطيط لأنشطة التسويق للفعاليات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6065DF" w:rsidRPr="004377F4" w:rsidP="006065DF">
      <w:pPr>
        <w:pStyle w:val="a"/>
        <w:shd w:val="clear" w:color="auto" w:fill="FFFFFF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2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هي نشاط يقدمه الداعم لقضية معينة مقابل مزايا تسويقية 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6065DF" w:rsidP="006065DF">
      <w:pPr>
        <w:pStyle w:val="a"/>
        <w:shd w:val="clear" w:color="auto" w:fill="FFFFFF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3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)</w:t>
      </w:r>
      <w:r w:rsidRPr="004377F4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...............</w:t>
      </w:r>
      <w:r w:rsidRPr="004377F4">
        <w:rPr>
          <w:rFonts w:ascii="Sakkal Majalla" w:hAnsi="Sakkal Majalla" w:cs="Sakkal Majalla" w:hint="cs"/>
          <w:sz w:val="16"/>
          <w:szCs w:val="16"/>
          <w:rtl/>
        </w:rPr>
        <w:t>.................................</w:t>
      </w:r>
      <w:r>
        <w:rPr>
          <w:rFonts w:ascii="Sakkal Majalla" w:hAnsi="Sakkal Majalla" w:cs="Sakkal Majalla" w:hint="cs"/>
          <w:sz w:val="16"/>
          <w:szCs w:val="16"/>
          <w:rtl/>
        </w:rPr>
        <w:t>...................................................</w:t>
      </w:r>
      <w:r w:rsidRPr="004377F4">
        <w:rPr>
          <w:rFonts w:ascii="Sakkal Majalla" w:hAnsi="Sakkal Majalla" w:cs="Sakkal Majalla"/>
          <w:sz w:val="16"/>
          <w:szCs w:val="16"/>
          <w:rtl/>
        </w:rPr>
        <w:t>............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هو النقد المحصل مخصوم منه المدفوعات خلال فترة زمنية  </w:t>
      </w:r>
      <w:r w:rsidRPr="004377F4">
        <w:rPr>
          <w:rFonts w:ascii="Sakkal Majalla" w:hAnsi="Sakkal Majalla" w:cs="Sakkal Majalla"/>
          <w:b/>
          <w:bCs/>
          <w:sz w:val="28"/>
          <w:szCs w:val="28"/>
          <w:rtl/>
        </w:rPr>
        <w:t>.</w:t>
      </w:r>
    </w:p>
    <w:p w:rsidR="006065DF" w:rsidRPr="004377F4" w:rsidP="006065DF">
      <w:pPr>
        <w:pStyle w:val="a"/>
        <w:shd w:val="clear" w:color="auto" w:fill="FFFFFF"/>
        <w:tabs>
          <w:tab w:val="clear" w:pos="4153"/>
          <w:tab w:val="clear" w:pos="8306"/>
        </w:tabs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10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0836"/>
      </w:tblGrid>
      <w:tr w:rsidTr="006065DF">
        <w:tblPrEx>
          <w:tblW w:w="108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Look w:val="04A0"/>
        </w:tblPrEx>
        <w:tc>
          <w:tcPr>
            <w:tcW w:w="10836" w:type="dxa"/>
            <w:shd w:val="clear" w:color="auto" w:fill="FFFFFF"/>
          </w:tcPr>
          <w:p w:rsidR="006065DF" w:rsidRPr="00E43AA2" w:rsidP="006065DF">
            <w:pPr>
              <w:shd w:val="clear" w:color="auto" w:fill="FFFFFF"/>
              <w:spacing w:after="0" w:line="240" w:lineRule="auto"/>
              <w:jc w:val="center"/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</w:pPr>
            <w:r w:rsidRPr="00E43AA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م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>لاحظة : الترتيب تسلسلي</w:t>
            </w:r>
            <w:r w:rsidRPr="00E43AA2">
              <w:rPr>
                <w:rFonts w:ascii="Sakkal Majalla" w:eastAsia="Times New Roman" w:hAnsi="Sakkal Majalla" w:cs="Sakkal Majall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ويمكنك التغيير</w:t>
            </w:r>
          </w:p>
        </w:tc>
      </w:tr>
    </w:tbl>
    <w:p w:rsidR="00D25177" w:rsidP="00F16FBD">
      <w:pPr>
        <w:pStyle w:val="a"/>
        <w:tabs>
          <w:tab w:val="clear" w:pos="4153"/>
          <w:tab w:val="clear" w:pos="8306"/>
        </w:tabs>
        <w:ind w:left="360" w:firstLine="360"/>
        <w:jc w:val="center"/>
        <w:rPr>
          <w:rFonts w:ascii="Sakkal Majalla" w:hAnsi="Sakkal Majalla" w:cs="Sakkal Majalla" w:hint="cs"/>
          <w:b/>
          <w:bCs/>
          <w:sz w:val="30"/>
          <w:szCs w:val="30"/>
          <w:rtl/>
        </w:rPr>
      </w:pPr>
    </w:p>
    <w:p w:rsidR="00D25177" w:rsidP="006065D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30"/>
          <w:szCs w:val="30"/>
          <w:rtl/>
        </w:rPr>
      </w:pPr>
    </w:p>
    <w:p w:rsidR="00D25177" w:rsidP="00CC0BAD">
      <w:pPr>
        <w:pStyle w:val="a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 w:hint="cs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                                                           </w:t>
      </w:r>
      <w:r w:rsidRPr="00F16FBD" w:rsidR="007F6049">
        <w:rPr>
          <w:rFonts w:ascii="Sakkal Majalla" w:hAnsi="Sakkal Majalla" w:cs="Sakkal Majalla"/>
          <w:b/>
          <w:bCs/>
          <w:sz w:val="30"/>
          <w:szCs w:val="30"/>
          <w:rtl/>
        </w:rPr>
        <w:t>انتهت الأسئلة</w:t>
      </w: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 </w:t>
      </w:r>
    </w:p>
    <w:p w:rsidR="00D25177" w:rsidP="006065DF">
      <w:pPr>
        <w:pStyle w:val="a"/>
        <w:tabs>
          <w:tab w:val="clear" w:pos="4153"/>
          <w:tab w:val="clear" w:pos="8306"/>
        </w:tabs>
        <w:rPr>
          <w:rFonts w:ascii="Sakkal Majalla" w:hAnsi="Sakkal Majalla" w:cs="Sakkal Majalla" w:hint="cs"/>
          <w:b/>
          <w:bCs/>
          <w:sz w:val="26"/>
          <w:szCs w:val="26"/>
          <w:rtl/>
        </w:r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</w:t>
      </w:r>
    </w:p>
    <w:p w:rsidR="002959C2" w:rsidP="006065DF">
      <w:pPr>
        <w:pStyle w:val="a"/>
        <w:tabs>
          <w:tab w:val="clear" w:pos="4153"/>
          <w:tab w:val="clear" w:pos="8306"/>
        </w:tabs>
        <w:ind w:left="360" w:firstLine="360"/>
        <w:rPr>
          <w:rFonts w:ascii="Sakkal Majalla" w:hAnsi="Sakkal Majalla" w:cs="Sakkal Majalla" w:hint="cs"/>
          <w:b/>
          <w:bCs/>
          <w:sz w:val="26"/>
          <w:szCs w:val="26"/>
          <w:rtl/>
        </w:rPr>
        <w:sectPr w:rsidSect="00F16FBD">
          <w:pgSz w:w="11906" w:h="16838"/>
          <w:pgMar w:top="180" w:right="746" w:bottom="142" w:left="540" w:header="708" w:footer="708" w:gutter="0"/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 </w:t>
      </w:r>
    </w:p>
    <w:p w:rsidR="006556C4" w:rsidRPr="000004BC" w:rsidP="00805FE1" w14:paraId="5E2ACFE5" w14:textId="63AB36A3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  <w:r w:rsidRPr="000004BC">
        <w:rPr>
          <w:rFonts w:ascii="Traditional Arabic" w:eastAsia="Times New Roman" w:hAnsi="Traditional Arabic" w:cs="Traditional Arabic" w:hint="cs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>ا</w:t>
      </w: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 xml:space="preserve">لسؤال الأول: </w:t>
      </w: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 xml:space="preserve">اختر الإجابة الصحيحة في الفقرات التالية: </w:t>
      </w:r>
    </w:p>
    <w:tbl>
      <w:tblPr>
        <w:tblStyle w:val="TableGrid0"/>
        <w:bidiVisual/>
        <w:tblW w:w="10481" w:type="dxa"/>
        <w:tblLook w:val="04A0"/>
      </w:tblPr>
      <w:tblGrid>
        <w:gridCol w:w="399"/>
        <w:gridCol w:w="585"/>
        <w:gridCol w:w="2830"/>
        <w:gridCol w:w="435"/>
        <w:gridCol w:w="2884"/>
        <w:gridCol w:w="514"/>
        <w:gridCol w:w="2834"/>
      </w:tblGrid>
      <w:tr w14:paraId="5FA05E03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shd w:val="clear" w:color="auto" w:fill="D9D9D9"/>
          </w:tcPr>
          <w:p w:rsidR="006556C4" w:rsidRPr="00C50937" w:rsidP="006556C4" w14:paraId="2B7678DB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:rsidR="006556C4" w:rsidRPr="00C50937" w:rsidP="007F0416" w14:paraId="7B073C47" w14:textId="21C09BB1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يتمثل نشاط تسويق الفعالية المهم في: </w:t>
            </w:r>
          </w:p>
        </w:tc>
      </w:tr>
      <w:tr w14:paraId="128179CD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shd w:val="clear" w:color="auto" w:fill="D9D9D9"/>
          </w:tcPr>
          <w:p w:rsidR="00FD5F2F" w:rsidRPr="00C50937" w:rsidP="007F0416" w14:paraId="26437A6C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</w:tcPr>
          <w:p w:rsidR="00FD5F2F" w:rsidRPr="00C50937" w:rsidP="007F0416" w14:paraId="05BC5934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F0416" w14:paraId="25B6DCCF" w14:textId="5C85ED4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تنظيم العمالة المطلوبة</w:t>
            </w:r>
          </w:p>
        </w:tc>
        <w:tc>
          <w:tcPr>
            <w:tcW w:w="435" w:type="dxa"/>
          </w:tcPr>
          <w:p w:rsidR="00FD5F2F" w:rsidRPr="00C50937" w:rsidP="007F0416" w14:paraId="7341BE86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F0416" w14:paraId="3C3705E7" w14:textId="57CF7C18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وضع الميزانيات وجداول البيانات</w:t>
            </w:r>
          </w:p>
        </w:tc>
        <w:tc>
          <w:tcPr>
            <w:tcW w:w="514" w:type="dxa"/>
          </w:tcPr>
          <w:p w:rsidR="00FD5F2F" w:rsidRPr="00C50937" w:rsidP="007F0416" w14:paraId="25EA4610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9080E" w14:paraId="278E90CE" w14:textId="01E25CCC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2043A7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استكمال أبحاث السوق لتحليل احتياجات </w:t>
            </w:r>
            <w:r w:rsidR="002043A7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الحضور</w:t>
            </w:r>
          </w:p>
        </w:tc>
      </w:tr>
      <w:tr w14:paraId="50B0BDA1" w14:textId="77777777" w:rsidTr="00FD5F2F">
        <w:tblPrEx>
          <w:tblW w:w="10481" w:type="dxa"/>
          <w:tblLook w:val="04A0"/>
        </w:tblPrEx>
        <w:tc>
          <w:tcPr>
            <w:tcW w:w="10481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556C4" w:rsidRPr="00C50937" w:rsidP="007F0416" w14:paraId="0C2A5FFA" w14:textId="77777777">
            <w:pPr>
              <w:bidi/>
              <w:spacing w:after="0" w:line="12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</w:tr>
      <w:tr w14:paraId="25A44A4A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shd w:val="clear" w:color="auto" w:fill="D9D9D9"/>
          </w:tcPr>
          <w:p w:rsidR="006556C4" w:rsidRPr="00C50937" w:rsidP="006556C4" w14:paraId="2767B217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:rsidR="006556C4" w:rsidRPr="00C50937" w:rsidP="007F0416" w14:paraId="5027E5B6" w14:textId="2A0319B4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أي مما يأتي لا يعد جزءًا من المزيج التسويقي؟</w:t>
            </w:r>
          </w:p>
        </w:tc>
      </w:tr>
      <w:tr w14:paraId="4FADB343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shd w:val="clear" w:color="auto" w:fill="D9D9D9"/>
          </w:tcPr>
          <w:p w:rsidR="00FD5F2F" w:rsidRPr="00C50937" w:rsidP="007F0416" w14:paraId="2AC2C430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</w:tcPr>
          <w:p w:rsidR="00FD5F2F" w:rsidRPr="00C50937" w:rsidP="007F0416" w14:paraId="0CED2DF9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F0416" w14:paraId="02095658" w14:textId="5B05A934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المنتج</w:t>
            </w:r>
          </w:p>
        </w:tc>
        <w:tc>
          <w:tcPr>
            <w:tcW w:w="435" w:type="dxa"/>
          </w:tcPr>
          <w:p w:rsidR="00FD5F2F" w:rsidRPr="00C50937" w:rsidP="007F0416" w14:paraId="3B4219E1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F0416" w14:paraId="71E79126" w14:textId="06C90F2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السعر</w:t>
            </w:r>
          </w:p>
        </w:tc>
        <w:tc>
          <w:tcPr>
            <w:tcW w:w="514" w:type="dxa"/>
          </w:tcPr>
          <w:p w:rsidR="00FD5F2F" w:rsidRPr="00C50937" w:rsidP="007F0416" w14:paraId="5BB8496D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F0416" w14:paraId="47E5C6B8" w14:textId="2200765A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2043A7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الطباعة</w:t>
            </w: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</w:t>
            </w:r>
          </w:p>
        </w:tc>
      </w:tr>
      <w:tr w14:paraId="331E05DD" w14:textId="77777777" w:rsidTr="00FD5F2F">
        <w:tblPrEx>
          <w:tblW w:w="10481" w:type="dxa"/>
          <w:tblLook w:val="04A0"/>
        </w:tblPrEx>
        <w:tc>
          <w:tcPr>
            <w:tcW w:w="10481" w:type="dxa"/>
            <w:gridSpan w:val="7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6556C4" w:rsidRPr="00C50937" w:rsidP="007F0416" w14:paraId="55C2F42B" w14:textId="77777777">
            <w:pPr>
              <w:bidi/>
              <w:spacing w:after="0" w:line="12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</w:tr>
      <w:tr w14:paraId="793AC587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shd w:val="clear" w:color="auto" w:fill="D9D9D9"/>
          </w:tcPr>
          <w:p w:rsidR="006556C4" w:rsidRPr="00C50937" w:rsidP="006556C4" w14:paraId="21D3CCDF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:rsidR="006556C4" w:rsidRPr="00C50937" w:rsidP="007F0416" w14:paraId="55675BD4" w14:textId="23A6F2E4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أي مما يأتي لا يعتبر فئة رعاية؟</w:t>
            </w:r>
          </w:p>
        </w:tc>
      </w:tr>
      <w:tr w14:paraId="274A533F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shd w:val="clear" w:color="auto" w:fill="D9D9D9"/>
          </w:tcPr>
          <w:p w:rsidR="00FD5F2F" w:rsidRPr="00C50937" w:rsidP="007F0416" w14:paraId="5EB8D35D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</w:tcPr>
          <w:p w:rsidR="00FD5F2F" w:rsidRPr="00C50937" w:rsidP="007F0416" w14:paraId="7391726B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F0416" w14:paraId="2DDF78B2" w14:textId="47C7938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العينية</w:t>
            </w:r>
          </w:p>
        </w:tc>
        <w:tc>
          <w:tcPr>
            <w:tcW w:w="435" w:type="dxa"/>
          </w:tcPr>
          <w:p w:rsidR="00FD5F2F" w:rsidRPr="00C50937" w:rsidP="007F0416" w14:paraId="71260806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F0416" w14:paraId="5B0EB355" w14:textId="087F162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2043A7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الإعلانية</w:t>
            </w:r>
          </w:p>
        </w:tc>
        <w:tc>
          <w:tcPr>
            <w:tcW w:w="514" w:type="dxa"/>
          </w:tcPr>
          <w:p w:rsidR="00FD5F2F" w:rsidRPr="00C50937" w:rsidP="007F0416" w14:paraId="5E02A61C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F0416" w14:paraId="26AB5F08" w14:textId="3514F12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الإعلامية</w:t>
            </w:r>
          </w:p>
        </w:tc>
      </w:tr>
      <w:tr w14:paraId="63E60083" w14:textId="77777777" w:rsidTr="00FD5F2F">
        <w:tblPrEx>
          <w:tblW w:w="10481" w:type="dxa"/>
          <w:tblLook w:val="04A0"/>
        </w:tblPrEx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:rsidR="006556C4" w:rsidRPr="00C50937" w:rsidP="007F0416" w14:paraId="69685DDE" w14:textId="77777777">
            <w:pPr>
              <w:bidi/>
              <w:spacing w:after="0" w:line="12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</w:tr>
      <w:tr w14:paraId="5C1C0CC4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6556C4" w:rsidRPr="00C50937" w:rsidP="006556C4" w14:paraId="09AE8CE4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tcBorders>
              <w:left w:val="single" w:sz="4" w:space="0" w:color="auto"/>
            </w:tcBorders>
            <w:shd w:val="clear" w:color="auto" w:fill="D9D9D9"/>
          </w:tcPr>
          <w:p w:rsidR="006556C4" w:rsidRPr="00C50937" w:rsidP="007F0416" w14:paraId="085FBE81" w14:textId="1A3E6865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أي مما يأتي لا يعتبر ميزة رعاية للراعي؟</w:t>
            </w:r>
          </w:p>
        </w:tc>
      </w:tr>
      <w:tr w14:paraId="43338B65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tcBorders>
              <w:right w:val="single" w:sz="4" w:space="0" w:color="auto"/>
            </w:tcBorders>
            <w:shd w:val="clear" w:color="auto" w:fill="D9D9D9"/>
          </w:tcPr>
          <w:p w:rsidR="00FD5F2F" w:rsidRPr="00C50937" w:rsidP="007F0416" w14:paraId="3B2293FE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  <w:tcBorders>
              <w:left w:val="single" w:sz="4" w:space="0" w:color="auto"/>
            </w:tcBorders>
          </w:tcPr>
          <w:p w:rsidR="00FD5F2F" w:rsidRPr="00C50937" w:rsidP="007F0416" w14:paraId="38945A7B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F0416" w14:paraId="2E5FE70B" w14:textId="56E4836F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حقوق التسمية</w:t>
            </w:r>
          </w:p>
        </w:tc>
        <w:tc>
          <w:tcPr>
            <w:tcW w:w="435" w:type="dxa"/>
          </w:tcPr>
          <w:p w:rsidR="00FD5F2F" w:rsidRPr="00C50937" w:rsidP="007F0416" w14:paraId="302F59FA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F0416" w14:paraId="239BA284" w14:textId="45A91432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زيادة المبيعات</w:t>
            </w:r>
          </w:p>
        </w:tc>
        <w:tc>
          <w:tcPr>
            <w:tcW w:w="514" w:type="dxa"/>
          </w:tcPr>
          <w:p w:rsidR="00FD5F2F" w:rsidRPr="00C50937" w:rsidP="007F0416" w14:paraId="24B65B80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F0416" w14:paraId="02E10429" w14:textId="47B2FD52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371810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ارتفاع </w:t>
            </w:r>
            <w:r w:rsidRPr="00371810" w:rsidR="00371810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التكاليف</w:t>
            </w:r>
          </w:p>
        </w:tc>
      </w:tr>
      <w:tr w14:paraId="213288EF" w14:textId="77777777" w:rsidTr="00FD5F2F">
        <w:tblPrEx>
          <w:tblW w:w="10481" w:type="dxa"/>
          <w:tblLook w:val="04A0"/>
        </w:tblPrEx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:rsidR="006556C4" w:rsidRPr="00C50937" w:rsidP="007F0416" w14:paraId="2B777790" w14:textId="77777777">
            <w:pPr>
              <w:bidi/>
              <w:spacing w:after="0" w:line="1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</w:tr>
      <w:tr w14:paraId="45474A2C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shd w:val="clear" w:color="auto" w:fill="D9D9D9"/>
          </w:tcPr>
          <w:p w:rsidR="006556C4" w:rsidRPr="00C50937" w:rsidP="006556C4" w14:paraId="2ABC0674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:rsidR="006556C4" w:rsidRPr="00C50937" w:rsidP="007F0416" w14:paraId="0A504A83" w14:textId="1834409E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تتضمن شروط الرعاية</w:t>
            </w:r>
            <w:r w:rsidR="007B752C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:</w:t>
            </w:r>
          </w:p>
        </w:tc>
      </w:tr>
      <w:tr w14:paraId="4BFC83E5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shd w:val="clear" w:color="auto" w:fill="D9D9D9"/>
          </w:tcPr>
          <w:p w:rsidR="00FD5F2F" w:rsidRPr="00C50937" w:rsidP="007F0416" w14:paraId="5AF557DE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</w:tcPr>
          <w:p w:rsidR="00FD5F2F" w:rsidRPr="00C50937" w:rsidP="007F0416" w14:paraId="1138D058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F0416" w14:paraId="4B9D7AA3" w14:textId="7F6F3B1B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تقييم الموارد المالية اللازمة</w:t>
            </w:r>
          </w:p>
        </w:tc>
        <w:tc>
          <w:tcPr>
            <w:tcW w:w="435" w:type="dxa"/>
          </w:tcPr>
          <w:p w:rsidR="00FD5F2F" w:rsidRPr="00C50937" w:rsidP="007F0416" w14:paraId="7376A1AB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F0416" w14:paraId="292510E3" w14:textId="5402A275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تحديد نوع العملاء</w:t>
            </w:r>
          </w:p>
        </w:tc>
        <w:tc>
          <w:tcPr>
            <w:tcW w:w="514" w:type="dxa"/>
          </w:tcPr>
          <w:p w:rsidR="00FD5F2F" w:rsidRPr="00C50937" w:rsidP="007F0416" w14:paraId="0E05A05F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F0416" w14:paraId="08E61011" w14:textId="5628FEB0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 w:rsidRPr="00371810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 xml:space="preserve">تحديد العلامات التجارية المتنافسة </w:t>
            </w:r>
            <w:r w:rsidR="00371810"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وإشراكها</w:t>
            </w:r>
          </w:p>
        </w:tc>
      </w:tr>
      <w:tr w14:paraId="7BB21AF7" w14:textId="77777777" w:rsidTr="00FD5F2F">
        <w:tblPrEx>
          <w:tblW w:w="10481" w:type="dxa"/>
          <w:tblLook w:val="04A0"/>
        </w:tblPrEx>
        <w:trPr>
          <w:gridAfter w:val="6"/>
          <w:wAfter w:w="10082" w:type="dxa"/>
        </w:trPr>
        <w:tc>
          <w:tcPr>
            <w:tcW w:w="399" w:type="dxa"/>
            <w:tcBorders>
              <w:left w:val="single" w:sz="4" w:space="0" w:color="FFFFFF"/>
              <w:right w:val="single" w:sz="4" w:space="0" w:color="FFFFFF"/>
            </w:tcBorders>
          </w:tcPr>
          <w:p w:rsidR="007B752C" w:rsidRPr="00C50937" w:rsidP="007D19FD" w14:paraId="77D684D0" w14:textId="77777777">
            <w:pPr>
              <w:bidi/>
              <w:spacing w:after="0" w:line="12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</w:tr>
      <w:tr w14:paraId="633A3749" w14:textId="77777777" w:rsidTr="00FD5F2F">
        <w:tblPrEx>
          <w:tblW w:w="10481" w:type="dxa"/>
          <w:tblLook w:val="04A0"/>
        </w:tblPrEx>
        <w:tc>
          <w:tcPr>
            <w:tcW w:w="399" w:type="dxa"/>
            <w:vMerge w:val="restart"/>
            <w:shd w:val="clear" w:color="auto" w:fill="D9D9D9"/>
          </w:tcPr>
          <w:p w:rsidR="007B752C" w:rsidRPr="00C50937" w:rsidP="007D19FD" w14:paraId="7AC17C39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hanging="360"/>
              <w:contextualSpacing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10082" w:type="dxa"/>
            <w:gridSpan w:val="6"/>
            <w:shd w:val="clear" w:color="auto" w:fill="D9D9D9"/>
          </w:tcPr>
          <w:p w:rsidR="007B752C" w:rsidRPr="00C50937" w:rsidP="007D19FD" w14:paraId="6BC798B5" w14:textId="11BB6BDD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أي مما يأتي لا يُعد مقياسا لتقييم الرعاية لمنظم الفعالية؟</w:t>
            </w:r>
          </w:p>
        </w:tc>
      </w:tr>
      <w:tr w14:paraId="2DEF2320" w14:textId="77777777" w:rsidTr="00FD5F2F">
        <w:tblPrEx>
          <w:tblW w:w="10481" w:type="dxa"/>
          <w:tblLook w:val="04A0"/>
        </w:tblPrEx>
        <w:tc>
          <w:tcPr>
            <w:tcW w:w="399" w:type="dxa"/>
            <w:vMerge/>
            <w:shd w:val="clear" w:color="auto" w:fill="D9D9D9"/>
          </w:tcPr>
          <w:p w:rsidR="00FD5F2F" w:rsidRPr="00C50937" w:rsidP="007D19FD" w14:paraId="4B67DC23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</w:p>
        </w:tc>
        <w:tc>
          <w:tcPr>
            <w:tcW w:w="585" w:type="dxa"/>
          </w:tcPr>
          <w:p w:rsidR="00FD5F2F" w:rsidRPr="00C50937" w:rsidP="007D19FD" w14:paraId="6A7504C7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b/>
                <w:bCs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أ</w:t>
            </w:r>
          </w:p>
        </w:tc>
        <w:tc>
          <w:tcPr>
            <w:tcW w:w="2830" w:type="dxa"/>
          </w:tcPr>
          <w:p w:rsidR="00FD5F2F" w:rsidRPr="00C50937" w:rsidP="007D19FD" w14:paraId="26452CDF" w14:textId="0920BF52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ربحية الفعالية</w:t>
            </w:r>
          </w:p>
        </w:tc>
        <w:tc>
          <w:tcPr>
            <w:tcW w:w="435" w:type="dxa"/>
          </w:tcPr>
          <w:p w:rsidR="00FD5F2F" w:rsidRPr="00C50937" w:rsidP="007D19FD" w14:paraId="46D7340A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ب</w:t>
            </w:r>
          </w:p>
        </w:tc>
        <w:tc>
          <w:tcPr>
            <w:tcW w:w="2884" w:type="dxa"/>
          </w:tcPr>
          <w:p w:rsidR="00FD5F2F" w:rsidRPr="00C50937" w:rsidP="007D19FD" w14:paraId="48F432FB" w14:textId="50E84C49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 w:rsidRPr="00167B28">
              <w:rPr>
                <w:rFonts w:ascii="Traditional Arabic" w:eastAsia="Times New Roman" w:hAnsi="Traditional Arabic" w:cs="Traditional Arabic" w:hint="cs"/>
                <w:color w:val="000000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 xml:space="preserve">أفكار لفعالية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جديدة</w:t>
            </w:r>
          </w:p>
        </w:tc>
        <w:tc>
          <w:tcPr>
            <w:tcW w:w="514" w:type="dxa"/>
          </w:tcPr>
          <w:p w:rsidR="00FD5F2F" w:rsidRPr="00C50937" w:rsidP="007D19FD" w14:paraId="5B54AEBC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28"/>
                <w:szCs w:val="28"/>
                <w:rtl/>
                <w:lang w:val="en-US" w:eastAsia="ar-SA" w:bidi="ar-SA"/>
                <w14:ligatures w14:val="none"/>
              </w:rPr>
              <w:t>ج</w:t>
            </w:r>
          </w:p>
        </w:tc>
        <w:tc>
          <w:tcPr>
            <w:tcW w:w="2834" w:type="dxa"/>
          </w:tcPr>
          <w:p w:rsidR="00FD5F2F" w:rsidRPr="00C50937" w:rsidP="007D19FD" w14:paraId="5AC03D2F" w14:textId="31136CE4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0"/>
                <w:szCs w:val="30"/>
                <w:rtl/>
                <w:lang w:val="en-US" w:eastAsia="ar-SA" w:bidi="ar-SA"/>
                <w14:ligatures w14:val="none"/>
              </w:rPr>
              <w:t>ملحوظات من الرعاة الحاليين</w:t>
            </w:r>
          </w:p>
        </w:tc>
      </w:tr>
    </w:tbl>
    <w:p w:rsidR="007107B8" w:rsidP="00B4633B" w14:paraId="62A07CA2" w14:textId="77777777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</w:p>
    <w:p w:rsidR="00B4633B" w:rsidRPr="000004BC" w:rsidP="00B4633B" w14:paraId="4695074C" w14:textId="57408E50">
      <w:pPr>
        <w:bidi/>
        <w:spacing w:after="0" w:line="240" w:lineRule="auto"/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</w:pP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 xml:space="preserve">السؤال </w:t>
      </w:r>
      <w:r w:rsidRPr="000004BC" w:rsidR="00805FE1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>الثاني</w:t>
      </w: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>: ضع علامة (</w:t>
      </w:r>
      <w:r w:rsidRPr="000004BC">
        <w:rPr>
          <w:rFonts w:ascii="Wingdings" w:eastAsia="Times New Roman" w:hAnsi="Wingdings" w:cs="Traditional Arabic"/>
          <w:b/>
          <w:bCs/>
          <w:kern w:val="0"/>
          <w:sz w:val="32"/>
          <w:szCs w:val="32"/>
          <w:lang w:val="en-US" w:eastAsia="ar-SA" w:bidi="ar-SA"/>
          <w14:ligatures w14:val="none"/>
        </w:rPr>
        <w:sym w:font="Wingdings" w:char="F0FC"/>
      </w: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>) أمام العبارة الصحيحة، أو علامة (</w:t>
      </w:r>
      <w:r w:rsidRPr="000004BC">
        <w:rPr>
          <w:rFonts w:ascii="Webdings" w:eastAsia="Times New Roman" w:hAnsi="Webdings" w:cs="Traditional Arabic"/>
          <w:b/>
          <w:bCs/>
          <w:kern w:val="0"/>
          <w:sz w:val="32"/>
          <w:szCs w:val="32"/>
          <w:lang w:val="en-US" w:eastAsia="ar-SA" w:bidi="ar-SA"/>
          <w14:ligatures w14:val="none"/>
        </w:rPr>
        <w:sym w:font="Webdings" w:char="F072"/>
      </w:r>
      <w:r w:rsidRPr="000004BC">
        <w:rPr>
          <w:rFonts w:ascii="Traditional Arabic" w:eastAsia="Times New Roman" w:hAnsi="Traditional Arabic" w:cs="Traditional Arabic"/>
          <w:b/>
          <w:bCs/>
          <w:kern w:val="0"/>
          <w:sz w:val="32"/>
          <w:szCs w:val="32"/>
          <w:rtl/>
          <w:lang w:val="en-US" w:eastAsia="ar-SA" w:bidi="ar-SA"/>
          <w14:ligatures w14:val="none"/>
        </w:rPr>
        <w:t xml:space="preserve">) أمام العبارة الخاطئة، فيما يلي: </w:t>
      </w:r>
    </w:p>
    <w:tbl>
      <w:tblPr>
        <w:tblStyle w:val="TableGrid0"/>
        <w:bidiVisual/>
        <w:tblW w:w="0" w:type="auto"/>
        <w:tblLook w:val="04A0"/>
      </w:tblPr>
      <w:tblGrid>
        <w:gridCol w:w="543"/>
        <w:gridCol w:w="8647"/>
        <w:gridCol w:w="1266"/>
      </w:tblGrid>
      <w:tr w14:paraId="3EF64E89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B4633B" w:rsidRPr="00C50937" w:rsidP="00B4633B" w14:paraId="58CF2DA7" w14:textId="2FDF3D5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1</w:t>
            </w:r>
          </w:p>
        </w:tc>
        <w:tc>
          <w:tcPr>
            <w:tcW w:w="8647" w:type="dxa"/>
          </w:tcPr>
          <w:p w:rsidR="00B4633B" w:rsidRPr="00C50937" w:rsidP="00B4633B" w14:paraId="1F17365D" w14:textId="2AB97C9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يقصد بالمزيج التسويقي للفعالية هي العوامل التي تحدد موقع وسعر وترويج وتوزيع الفعالية نفسها. </w:t>
            </w:r>
          </w:p>
        </w:tc>
        <w:tc>
          <w:tcPr>
            <w:tcW w:w="1266" w:type="dxa"/>
          </w:tcPr>
          <w:p w:rsidR="00B4633B" w:rsidRPr="00C50937" w:rsidP="00BF7DF4" w14:paraId="588D4754" w14:textId="1638E52F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</w:t>
            </w: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5AF3BF74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7107B8" w:rsidRPr="00C50937" w:rsidP="007107B8" w14:paraId="0A2FC2A0" w14:textId="224211A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2</w:t>
            </w:r>
          </w:p>
        </w:tc>
        <w:tc>
          <w:tcPr>
            <w:tcW w:w="8647" w:type="dxa"/>
          </w:tcPr>
          <w:p w:rsidR="007107B8" w:rsidRPr="00C50937" w:rsidP="007107B8" w14:paraId="654A3A55" w14:textId="42B051A4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من الأمور الرئيسية في عملية الرعاية وجود علاقة تبادلية بين الراعي والمرعي. </w:t>
            </w:r>
          </w:p>
        </w:tc>
        <w:tc>
          <w:tcPr>
            <w:tcW w:w="1266" w:type="dxa"/>
          </w:tcPr>
          <w:p w:rsidR="007107B8" w:rsidRPr="00C50937" w:rsidP="007107B8" w14:paraId="6BACB049" w14:textId="30DFD69C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</w:t>
            </w: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50CFFD1A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7107B8" w:rsidRPr="00C50937" w:rsidP="007107B8" w14:paraId="5404A460" w14:textId="5BABC041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C50937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3</w:t>
            </w:r>
          </w:p>
        </w:tc>
        <w:tc>
          <w:tcPr>
            <w:tcW w:w="8647" w:type="dxa"/>
          </w:tcPr>
          <w:p w:rsidR="007107B8" w:rsidRPr="00C50937" w:rsidP="007107B8" w14:paraId="5122CB8B" w14:textId="1172EC89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يعتبر تحقيق الربح طويل أو قصير الأجل أحد أهم الأهداف المالية للفعالية.</w:t>
            </w:r>
          </w:p>
        </w:tc>
        <w:tc>
          <w:tcPr>
            <w:tcW w:w="1266" w:type="dxa"/>
          </w:tcPr>
          <w:p w:rsidR="007107B8" w:rsidRPr="00C50937" w:rsidP="007107B8" w14:paraId="3EE77714" w14:textId="17DDBE72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</w:t>
            </w: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56F5DD6F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7107B8" w:rsidRPr="00C50937" w:rsidP="007107B8" w14:paraId="4BB4AEDA" w14:textId="313CCA56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4</w:t>
            </w:r>
          </w:p>
        </w:tc>
        <w:tc>
          <w:tcPr>
            <w:tcW w:w="8647" w:type="dxa"/>
          </w:tcPr>
          <w:p w:rsidR="007107B8" w:rsidP="007107B8" w14:paraId="6DA4AF0B" w14:textId="21F93B1B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يعتبر فهم العميل أمرًا ضروريا عند تنظيم أنشطة تسويق الفعالية.</w:t>
            </w:r>
          </w:p>
        </w:tc>
        <w:tc>
          <w:tcPr>
            <w:tcW w:w="1266" w:type="dxa"/>
          </w:tcPr>
          <w:p w:rsidR="007107B8" w:rsidRPr="00C50937" w:rsidP="007107B8" w14:paraId="61DC2EA2" w14:textId="41593F4A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</w:t>
            </w: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24C11B00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7107B8" w:rsidP="007107B8" w14:paraId="7CBA928D" w14:textId="1F3591C3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5</w:t>
            </w:r>
          </w:p>
        </w:tc>
        <w:tc>
          <w:tcPr>
            <w:tcW w:w="8647" w:type="dxa"/>
          </w:tcPr>
          <w:p w:rsidR="007107B8" w:rsidP="007107B8" w14:paraId="1C952176" w14:textId="5C24AB62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يؤدي ضعف المراقبة والتقييم للرعاية إلى الإضرار بفرص الرعاية المستقبلية. </w:t>
            </w:r>
          </w:p>
        </w:tc>
        <w:tc>
          <w:tcPr>
            <w:tcW w:w="1266" w:type="dxa"/>
          </w:tcPr>
          <w:p w:rsidR="007107B8" w:rsidRPr="00C50937" w:rsidP="007107B8" w14:paraId="20317779" w14:textId="2DCEAAF1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</w:t>
            </w: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  <w:tr w14:paraId="2E878E95" w14:textId="77777777" w:rsidTr="007107B8">
        <w:tblPrEx>
          <w:tblW w:w="0" w:type="auto"/>
          <w:tblLook w:val="04A0"/>
        </w:tblPrEx>
        <w:tc>
          <w:tcPr>
            <w:tcW w:w="543" w:type="dxa"/>
            <w:shd w:val="clear" w:color="auto" w:fill="D9D9D9"/>
          </w:tcPr>
          <w:p w:rsidR="007107B8" w:rsidP="007107B8" w14:paraId="30C47860" w14:textId="2175AB9E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6</w:t>
            </w:r>
          </w:p>
        </w:tc>
        <w:tc>
          <w:tcPr>
            <w:tcW w:w="8647" w:type="dxa"/>
          </w:tcPr>
          <w:p w:rsidR="007107B8" w:rsidP="007107B8" w14:paraId="7C4AC919" w14:textId="0EECD246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>الربح قصير الأجل يؤثر بالسلب على العلامة التجارية.</w:t>
            </w:r>
          </w:p>
        </w:tc>
        <w:tc>
          <w:tcPr>
            <w:tcW w:w="1266" w:type="dxa"/>
          </w:tcPr>
          <w:p w:rsidR="007107B8" w:rsidRPr="00C50937" w:rsidP="007107B8" w14:paraId="5C11B632" w14:textId="1C9AD973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</w:pP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(   </w:t>
            </w:r>
            <w:r w:rsidR="00167B28">
              <w:rPr>
                <w:rFonts w:ascii="Traditional Arabic" w:eastAsia="Times New Roman" w:hAnsi="Traditional Arabic" w:cs="Traditional Arabic" w:hint="cs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</w:t>
            </w:r>
            <w:r w:rsidRPr="00693A42">
              <w:rPr>
                <w:rFonts w:ascii="Traditional Arabic" w:eastAsia="Times New Roman" w:hAnsi="Traditional Arabic" w:cs="Traditional Arabic"/>
                <w:kern w:val="0"/>
                <w:sz w:val="32"/>
                <w:szCs w:val="32"/>
                <w:rtl/>
                <w:lang w:val="en-US" w:eastAsia="ar-SA" w:bidi="ar-SA"/>
                <w14:ligatures w14:val="none"/>
              </w:rPr>
              <w:t xml:space="preserve">  )</w:t>
            </w:r>
          </w:p>
        </w:tc>
      </w:tr>
    </w:tbl>
    <w:p w:rsidR="00FE21F0" w:rsidRPr="00FE21F0" w:rsidP="00FE21F0" w14:paraId="1F5A9F5C" w14:textId="09EDFEA7">
      <w:pPr>
        <w:tabs>
          <w:tab w:val="left" w:pos="1008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ar-SA" w:bidi="ar-SA"/>
          <w14:ligatures w14:val="none"/>
        </w:rPr>
      </w:pPr>
    </w:p>
    <w:sectPr w:rsidSect="00DA2B6D">
      <w:headerReference w:type="default" r:id="rId6"/>
      <w:type w:val="nextPage"/>
      <w:pgSz w:w="11906" w:h="16838"/>
      <w:pgMar w:top="720" w:right="720" w:bottom="720" w:left="72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altName w:val="Arial"/>
    <w:panose1 w:val="05030102010509060703"/>
    <w:charset w:val="02"/>
    <w:family w:val="decorative"/>
    <w:pitch w:val="variable"/>
    <w:sig w:usb0="00000001" w:usb1="00000000" w:usb2="00000000" w:usb3="00000000" w:csb0="80000001" w:csb1="00000000"/>
  </w:font>
  <w:font w:name="Microsoft Uighur">
    <w:altName w:val="Arial"/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A7354" w14:paraId="283825A6" w14:textId="6DDE139F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ar-SA" w:bidi="ar-SA"/>
        <w14:ligatures w14:val="none"/>
      </w:rPr>
    </w:pPr>
    <w:r>
      <w:rPr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-237490</wp:posOffset>
              </wp:positionH>
              <wp:positionV relativeFrom="paragraph">
                <wp:posOffset>-229514</wp:posOffset>
              </wp:positionV>
              <wp:extent cx="7139153" cy="1185063"/>
              <wp:effectExtent l="0" t="0" r="24130" b="15240"/>
              <wp:wrapNone/>
              <wp:docPr id="1168796808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139153" cy="1185063"/>
                      </a:xfrm>
                      <a:prstGeom prst="roundRect">
                        <a:avLst/>
                      </a:prstGeom>
                      <a:noFill/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مستطيل: زوايا مستديرة 1" o:spid="_x0000_s2049" style="width:562.14pt;height:93.31pt;margin-top:-18.07pt;margin-left:-18.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58240" arcsize="10923f" filled="f" fillcolor="this" stroked="t" strokecolor="black" strokeweight="1.5pt"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-97942</wp:posOffset>
              </wp:positionH>
              <wp:positionV relativeFrom="paragraph">
                <wp:posOffset>-207619</wp:posOffset>
              </wp:positionV>
              <wp:extent cx="2618842" cy="1082345"/>
              <wp:effectExtent l="0" t="0" r="0" b="3810"/>
              <wp:wrapNone/>
              <wp:docPr id="7" name="مربع نص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618842" cy="10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0"/>
                            <w:bidiVisual/>
                            <w:tblW w:w="4380" w:type="dxa"/>
                            <w:tblInd w:w="-169" w:type="dxa"/>
                            <w:tblLook w:val="04A0"/>
                          </w:tblPr>
                          <w:tblGrid>
                            <w:gridCol w:w="1444"/>
                            <w:gridCol w:w="2936"/>
                          </w:tblGrid>
                          <w:tr w14:paraId="535F0D52" w14:textId="77777777" w:rsidTr="00414463">
                            <w:tblPrEx>
                              <w:tblW w:w="4380" w:type="dxa"/>
                              <w:tblInd w:w="-169" w:type="dxa"/>
                              <w:tblLook w:val="04A0"/>
                            </w:tblPrEx>
                            <w:tc>
                              <w:tcPr>
                                <w:tcW w:w="1444" w:type="dxa"/>
                                <w:shd w:val="clear" w:color="auto" w:fill="E7E6E6"/>
                              </w:tcPr>
                              <w:p w:rsidR="008A7354" w:rsidRPr="008A7354" w:rsidP="006556C4" w14:textId="5D3F1D1F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  <w:r w:rsidRPr="008A7354"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>المادة: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  <w:shd w:val="clear" w:color="auto" w:fill="E7E6E6"/>
                              </w:tcPr>
                              <w:p w:rsidR="008A7354" w:rsidRPr="008A7354" w:rsidP="006556C4" w14:textId="2016E8F8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>إدارة الفعاليات</w:t>
                                </w:r>
                              </w:p>
                            </w:tc>
                          </w:tr>
                          <w:tr w14:paraId="3CE913FA" w14:textId="77777777" w:rsidTr="00414463">
                            <w:tblPrEx>
                              <w:tblW w:w="4380" w:type="dxa"/>
                              <w:tblInd w:w="-169" w:type="dxa"/>
                              <w:tblLook w:val="04A0"/>
                            </w:tblPrEx>
                            <w:tc>
                              <w:tcPr>
                                <w:tcW w:w="4380" w:type="dxa"/>
                                <w:gridSpan w:val="2"/>
                                <w:shd w:val="clear" w:color="auto" w:fill="E7E6E6"/>
                              </w:tcPr>
                              <w:p w:rsidR="006556C4" w:rsidRPr="008A7354" w:rsidP="006556C4" w14:textId="4EEE38CC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 xml:space="preserve">الصف </w:t>
                                </w:r>
                                <w:r w:rsidR="00CD6B88"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>الثالث</w:t>
                                </w:r>
                                <w:r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 xml:space="preserve"> ثانوي مسار</w:t>
                                </w:r>
                                <w:r w:rsidR="00CD6B88"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 xml:space="preserve"> إدارة الاعمال </w:t>
                                </w:r>
                              </w:p>
                            </w:tc>
                          </w:tr>
                          <w:tr w14:paraId="38C34C81" w14:textId="77777777" w:rsidTr="00414463">
                            <w:tblPrEx>
                              <w:tblW w:w="4380" w:type="dxa"/>
                              <w:tblInd w:w="-169" w:type="dxa"/>
                              <w:tblLook w:val="04A0"/>
                            </w:tblPrEx>
                            <w:tc>
                              <w:tcPr>
                                <w:tcW w:w="1444" w:type="dxa"/>
                                <w:shd w:val="clear" w:color="auto" w:fill="E7E6E6"/>
                              </w:tcPr>
                              <w:p w:rsidR="008A7354" w:rsidRPr="008A7354" w14:textId="49851F48">
                                <w:pPr>
                                  <w:bidi/>
                                  <w:spacing w:after="0" w:line="240" w:lineRule="auto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>اسم الطالب:</w:t>
                                </w:r>
                              </w:p>
                            </w:tc>
                            <w:tc>
                              <w:tcPr>
                                <w:tcW w:w="2936" w:type="dxa"/>
                              </w:tcPr>
                              <w:p w:rsidR="008A7354" w:rsidRPr="008A7354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</w:p>
                            </w:tc>
                          </w:tr>
                          <w:tr w14:paraId="47759393" w14:textId="77777777" w:rsidTr="00414463">
                            <w:tblPrEx>
                              <w:tblW w:w="4380" w:type="dxa"/>
                              <w:tblInd w:w="-169" w:type="dxa"/>
                              <w:tblLook w:val="04A0"/>
                            </w:tblPrEx>
                            <w:trPr>
                              <w:trHeight w:val="478"/>
                            </w:trPr>
                            <w:tc>
                              <w:tcPr>
                                <w:tcW w:w="4380" w:type="dxa"/>
                                <w:gridSpan w:val="2"/>
                                <w:shd w:val="clear" w:color="auto" w:fill="E7E6E6"/>
                              </w:tcPr>
                              <w:p w:rsidR="006556C4" w:rsidRPr="008A7354" w:rsidP="006556C4" w14:textId="7BCCF871">
                                <w:pPr>
                                  <w:bidi/>
                                  <w:spacing w:after="0" w:line="240" w:lineRule="auto"/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</w:pPr>
                                <w:r w:rsidRPr="008A7354">
                                  <w:rPr>
                                    <w:rFonts w:ascii="Microsoft Uighur" w:eastAsia="Times New Roman" w:hAnsi="Microsoft Uighur" w:cs="Microsoft Uighur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>مجموع درجات الطالب في الاختبار:</w:t>
                                </w:r>
                                <w:r>
                                  <w:rPr>
                                    <w:rFonts w:ascii="Microsoft Uighur" w:eastAsia="Times New Roman" w:hAnsi="Microsoft Uighur" w:cs="Microsoft Uighur" w:hint="cs"/>
                                    <w:b/>
                                    <w:bCs/>
                                    <w:kern w:val="0"/>
                                    <w:sz w:val="32"/>
                                    <w:szCs w:val="32"/>
                                    <w:rtl/>
                                    <w:lang w:val="en-US" w:eastAsia="ar-SA" w:bidi="ar-SA"/>
                                    <w14:ligatures w14:val="none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8A7354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val="en-US" w:eastAsia="ar-SA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7" o:spid="_x0000_s2050" type="#_x0000_t202" style="width:206.21pt;height:85.22pt;margin-top:-16.35pt;margin-left:-7.71pt;mso-height-percent:0;mso-height-relative:margin;mso-width-percent:0;mso-width-relative:margin;mso-wrap-distance-bottom:0;mso-wrap-distance-left:9pt;mso-wrap-distance-right:9pt;mso-wrap-distance-top:0;position:absolute;v-text-anchor:top;z-index:251664384" fillcolor="white" stroked="f" strokeweight="0.5pt">
              <v:textbox>
                <w:txbxContent>
                  <w:tbl>
                    <w:tblPr>
                      <w:tblStyle w:val="TableGrid0"/>
                      <w:bidiVisual/>
                      <w:tblW w:w="4380" w:type="dxa"/>
                      <w:tblInd w:w="-169" w:type="dxa"/>
                      <w:tblLook w:val="04A0"/>
                    </w:tblPr>
                    <w:tblGrid>
                      <w:gridCol w:w="1444"/>
                      <w:gridCol w:w="2936"/>
                    </w:tblGrid>
                    <w:tr w14:paraId="535F0D52" w14:textId="77777777" w:rsidTr="00414463">
                      <w:tblPrEx>
                        <w:tblW w:w="4380" w:type="dxa"/>
                        <w:tblInd w:w="-169" w:type="dxa"/>
                        <w:tblLook w:val="04A0"/>
                      </w:tblPrEx>
                      <w:tc>
                        <w:tcPr>
                          <w:tcW w:w="1444" w:type="dxa"/>
                          <w:shd w:val="clear" w:color="auto" w:fill="E7E6E6"/>
                        </w:tcPr>
                        <w:p w:rsidR="008A7354" w:rsidRPr="008A7354" w:rsidP="006556C4" w14:paraId="30487393" w14:textId="5D3F1D1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>المادة:</w:t>
                          </w:r>
                        </w:p>
                      </w:tc>
                      <w:tc>
                        <w:tcPr>
                          <w:tcW w:w="2936" w:type="dxa"/>
                          <w:shd w:val="clear" w:color="auto" w:fill="E7E6E6"/>
                        </w:tcPr>
                        <w:p w:rsidR="008A7354" w:rsidRPr="008A7354" w:rsidP="006556C4" w14:paraId="6686906A" w14:textId="2016E8F8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>إدارة الفعاليات</w:t>
                          </w:r>
                        </w:p>
                      </w:tc>
                    </w:tr>
                    <w:tr w14:paraId="3CE913FA" w14:textId="77777777" w:rsidTr="00414463">
                      <w:tblPrEx>
                        <w:tblW w:w="4380" w:type="dxa"/>
                        <w:tblInd w:w="-169" w:type="dxa"/>
                        <w:tblLook w:val="04A0"/>
                      </w:tblPrEx>
                      <w:tc>
                        <w:tcPr>
                          <w:tcW w:w="4380" w:type="dxa"/>
                          <w:gridSpan w:val="2"/>
                          <w:shd w:val="clear" w:color="auto" w:fill="E7E6E6"/>
                        </w:tcPr>
                        <w:p w:rsidR="006556C4" w:rsidRPr="008A7354" w:rsidP="006556C4" w14:paraId="048D5456" w14:textId="4EEE38CC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 xml:space="preserve">الصف </w:t>
                          </w:r>
                          <w:r w:rsidR="00CD6B88"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>الثالث</w:t>
                          </w:r>
                          <w:r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 xml:space="preserve"> ثانوي مسار</w:t>
                          </w:r>
                          <w:r w:rsidR="00CD6B88"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 xml:space="preserve"> إدارة الاعمال </w:t>
                          </w:r>
                        </w:p>
                      </w:tc>
                    </w:tr>
                    <w:tr w14:paraId="38C34C81" w14:textId="77777777" w:rsidTr="00414463">
                      <w:tblPrEx>
                        <w:tblW w:w="4380" w:type="dxa"/>
                        <w:tblInd w:w="-169" w:type="dxa"/>
                        <w:tblLook w:val="04A0"/>
                      </w:tblPrEx>
                      <w:tc>
                        <w:tcPr>
                          <w:tcW w:w="1444" w:type="dxa"/>
                          <w:shd w:val="clear" w:color="auto" w:fill="E7E6E6"/>
                        </w:tcPr>
                        <w:p w:rsidR="008A7354" w:rsidRPr="008A7354" w14:paraId="54B02DA7" w14:textId="49851F48">
                          <w:pPr>
                            <w:bidi/>
                            <w:spacing w:after="0" w:line="240" w:lineRule="auto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>اسم الطالب:</w:t>
                          </w:r>
                        </w:p>
                      </w:tc>
                      <w:tc>
                        <w:tcPr>
                          <w:tcW w:w="2936" w:type="dxa"/>
                        </w:tcPr>
                        <w:p w:rsidR="008A7354" w:rsidRPr="008A7354" w14:paraId="05D4335E" w14:textId="77777777">
                          <w:pPr>
                            <w:bidi/>
                            <w:spacing w:after="0" w:line="240" w:lineRule="auto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</w:p>
                      </w:tc>
                    </w:tr>
                    <w:tr w14:paraId="47759393" w14:textId="77777777" w:rsidTr="00414463">
                      <w:tblPrEx>
                        <w:tblW w:w="4380" w:type="dxa"/>
                        <w:tblInd w:w="-169" w:type="dxa"/>
                        <w:tblLook w:val="04A0"/>
                      </w:tblPrEx>
                      <w:trPr>
                        <w:trHeight w:val="478"/>
                      </w:trPr>
                      <w:tc>
                        <w:tcPr>
                          <w:tcW w:w="4380" w:type="dxa"/>
                          <w:gridSpan w:val="2"/>
                          <w:shd w:val="clear" w:color="auto" w:fill="E7E6E6"/>
                        </w:tcPr>
                        <w:p w:rsidR="006556C4" w:rsidRPr="008A7354" w:rsidP="006556C4" w14:paraId="2FF43A83" w14:textId="7BCCF871">
                          <w:pPr>
                            <w:bidi/>
                            <w:spacing w:after="0" w:line="240" w:lineRule="auto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>مجموع درجات الطالب في الاختبار:</w:t>
                          </w:r>
                          <w:r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ligatures w14:val="none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8A7354" w14:paraId="57599E90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US" w:eastAsia="ar-SA" w:bidi="ar-SA"/>
                        <w14:ligatures w14:val="non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2710282</wp:posOffset>
              </wp:positionH>
              <wp:positionV relativeFrom="paragraph">
                <wp:posOffset>-149657</wp:posOffset>
              </wp:positionV>
              <wp:extent cx="1500835" cy="1057275"/>
              <wp:effectExtent l="0" t="0" r="4445" b="9525"/>
              <wp:wrapNone/>
              <wp:docPr id="5" name="مربع نص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0835" cy="1057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A7354" w14:textId="5FAA10DD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360093" cy="875983"/>
                                <wp:effectExtent l="0" t="0" r="0" b="635"/>
                                <wp:docPr id="935601526" name="صورة 13363389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5601526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6025" cy="8798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مربع نص 5" o:spid="_x0000_s2051" type="#_x0000_t202" style="width:118.18pt;height:83.25pt;margin-top:-11.78pt;margin-left:213.41pt;mso-position-horizontal-relative:margin;mso-width-percent:0;mso-width-relative:margin;mso-wrap-distance-bottom:0;mso-wrap-distance-left:9pt;mso-wrap-distance-right:9pt;mso-wrap-distance-top:0;position:absolute;v-text-anchor:top;z-index:251662336" fillcolor="white" stroked="f" strokeweight="0.5pt">
              <v:textbox>
                <w:txbxContent>
                  <w:p w:rsidR="008A7354" w14:paraId="4EF2AC1C" w14:textId="5FAA10DD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US" w:eastAsia="ar-SA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360093" cy="875983"/>
                        <wp:effectExtent l="0" t="0" r="0" b="635"/>
                        <wp:docPr id="1336338981" name="صورة 13363389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6338981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6025" cy="8798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-178714</wp:posOffset>
              </wp:positionV>
              <wp:extent cx="2318918" cy="1024128"/>
              <wp:effectExtent l="0" t="0" r="5715" b="5080"/>
              <wp:wrapNone/>
              <wp:docPr id="1181771338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18918" cy="102412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8A7354" w:rsidP="008A7354" w14:textId="78AD028F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noProof/>
                              <w:rtl/>
                            </w:rPr>
                            <w:drawing>
                              <wp:inline distT="0" distB="0" distL="0" distR="0">
                                <wp:extent cx="1258824" cy="266700"/>
                                <wp:effectExtent l="0" t="0" r="0" b="0"/>
                                <wp:docPr id="1421640247" name="صورة 20613550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1640247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59078" cy="26675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A7354" w:rsidRPr="008A7354" w:rsidP="008A7354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color w:val="595959" w:themeTint="A6"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color w:val="595959" w:themeTint="A6"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  <w:t>وزارة التعليم</w:t>
                          </w:r>
                        </w:p>
                        <w:p w:rsidR="008A7354" w:rsidRPr="008A7354" w:rsidP="008A7354" w14:textId="396E511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</w:pPr>
                          <w:r w:rsidRPr="008A7354">
                            <w:rPr>
                              <w:rFonts w:ascii="Microsoft Uighur" w:eastAsia="Times New Roman" w:hAnsi="Microsoft Uighur" w:cs="Microsoft Uighur"/>
                              <w:b/>
                              <w:bCs/>
                              <w:color w:val="595959" w:themeTint="A6"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  <w:t>الإدارة العامة للتعليم ب</w:t>
                          </w:r>
                          <w:r w:rsidRPr="008A7354"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color w:val="595959" w:themeTint="A6"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  <w:t xml:space="preserve">منطقة </w:t>
                          </w:r>
                          <w:r w:rsidR="007107B8">
                            <w:rPr>
                              <w:rFonts w:ascii="Microsoft Uighur" w:eastAsia="Times New Roman" w:hAnsi="Microsoft Uighur" w:cs="Microsoft Uighur" w:hint="cs"/>
                              <w:b/>
                              <w:bCs/>
                              <w:color w:val="595959" w:themeTint="A6"/>
                              <w:kern w:val="0"/>
                              <w:sz w:val="28"/>
                              <w:szCs w:val="28"/>
                              <w:rtl/>
                              <w:lang w:val="en-US" w:eastAsia="ar-SA" w:bidi="ar-SA"/>
                              <w14:ligatures w14:val="none"/>
                            </w:rPr>
                            <w:t>...</w:t>
                          </w:r>
                        </w:p>
                        <w:p w:rsidR="008A7354" w:rsidRPr="00414463" w:rsidP="008A7354" w14:textId="7CF6B7E4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Microsoft Uighur" w:eastAsia="Calibri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lang w:val="en-US" w:eastAsia="ar-SA" w:bidi="ar-SA"/>
                              <w14:textOutline w14:w="9525" w14:cap="rnd">
                                <w14:noFill/>
                                <w14:prstDash w14:val="solid"/>
                                <w14:bevel/>
                              </w14:textOutline>
                              <w14:ligatures w14:val="none"/>
                            </w:rPr>
                          </w:pPr>
                          <w:r>
                            <w:rPr>
                              <w:rFonts w:ascii="Microsoft Uighur" w:eastAsia="Calibri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textOutline w14:w="9525" w14:cap="rnd">
                                <w14:noFill/>
                                <w14:prstDash w14:val="solid"/>
                                <w14:bevel/>
                              </w14:textOutline>
                              <w14:ligatures w14:val="none"/>
                            </w:rPr>
                            <w:t>ثانوية</w:t>
                          </w:r>
                          <w:r w:rsidRPr="00414463">
                            <w:rPr>
                              <w:rFonts w:ascii="Microsoft Uighur" w:eastAsia="Calibri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textOutline w14:w="9525" w14:cap="rnd">
                                <w14:noFill/>
                                <w14:prstDash w14:val="solid"/>
                                <w14:bevel/>
                              </w14:textOutline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rFonts w:ascii="Microsoft Uighur" w:eastAsia="Calibri" w:hAnsi="Microsoft Uighur" w:cs="Microsoft Uighur" w:hint="cs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textOutline w14:w="9525" w14:cap="rnd">
                                <w14:noFill/>
                                <w14:prstDash w14:val="solid"/>
                                <w14:bevel/>
                              </w14:textOutline>
                              <w14:ligatures w14:val="none"/>
                            </w:rPr>
                            <w:t>...</w:t>
                          </w:r>
                          <w:r w:rsidRPr="00414463">
                            <w:rPr>
                              <w:rFonts w:ascii="Microsoft Uighur" w:eastAsia="Calibri" w:hAnsi="Microsoft Uighur" w:cs="Microsoft Uighur"/>
                              <w:b/>
                              <w:bCs/>
                              <w:kern w:val="0"/>
                              <w:sz w:val="32"/>
                              <w:szCs w:val="32"/>
                              <w:rtl/>
                              <w:lang w:val="en-US" w:eastAsia="ar-SA" w:bidi="ar-SA"/>
                              <w14:textOutline w14:w="9525" w14:cap="rnd">
                                <w14:noFill/>
                                <w14:prstDash w14:val="solid"/>
                                <w14:bevel/>
                              </w14:textOutline>
                              <w14:ligatures w14:val="none"/>
                            </w:rPr>
                            <w:t xml:space="preserve">   </w:t>
                          </w:r>
                        </w:p>
                        <w:p w:rsidR="008A7354" w:rsidRPr="008A7354" w14:textId="77777777">
                          <w:pPr>
                            <w:bidi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kern w:val="0"/>
                              <w:sz w:val="24"/>
                              <w:szCs w:val="24"/>
                              <w:lang w:val="en-US" w:eastAsia="ar-SA" w:bidi="ar-SA"/>
                              <w14:ligatures w14:val="non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3" o:spid="_x0000_s2052" type="#_x0000_t202" style="width:182.59pt;height:80.64pt;margin-top:-14.07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<v:textbox>
                <w:txbxContent>
                  <w:p w:rsidR="008A7354" w:rsidP="008A7354" w14:paraId="5F6A2B52" w14:textId="78AD028F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rtl/>
                        <w:lang w:val="en-US" w:eastAsia="ar-SA" w:bidi="ar-SA"/>
                        <w14:ligatures w14:val="none"/>
                      </w:rPr>
                    </w:pPr>
                    <w:drawing>
                      <wp:inline distT="0" distB="0" distL="0" distR="0">
                        <wp:extent cx="1258824" cy="266700"/>
                        <wp:effectExtent l="0" t="0" r="0" b="0"/>
                        <wp:docPr id="2061355096" name="صورة 20613550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1355096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9078" cy="26675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  <w:p w:rsidR="008A7354" w:rsidRPr="008A7354" w:rsidP="008A7354" w14:paraId="3F03B5B4" w14:textId="77777777">
                    <w:pPr>
                      <w:bidi/>
                      <w:spacing w:after="0" w:line="240" w:lineRule="auto"/>
                      <w:jc w:val="center"/>
                      <w:rPr>
                        <w:rFonts w:ascii="Microsoft Uighur" w:eastAsia="Times New Roman" w:hAnsi="Microsoft Uighur" w:cs="Microsoft Uighur"/>
                        <w:b/>
                        <w:bCs/>
                        <w:color w:val="595959" w:themeTint="A6"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</w:pPr>
                    <w:r w:rsidRPr="008A7354">
                      <w:rPr>
                        <w:rFonts w:ascii="Microsoft Uighur" w:eastAsia="Times New Roman" w:hAnsi="Microsoft Uighur" w:cs="Microsoft Uighur"/>
                        <w:b/>
                        <w:bCs/>
                        <w:color w:val="595959" w:themeTint="A6"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  <w:t>وزارة التعليم</w:t>
                    </w:r>
                  </w:p>
                  <w:p w:rsidR="008A7354" w:rsidRPr="008A7354" w:rsidP="008A7354" w14:paraId="0C5EA192" w14:textId="396E5117">
                    <w:pPr>
                      <w:bidi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b/>
                        <w:bCs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</w:pPr>
                    <w:r w:rsidRPr="008A7354">
                      <w:rPr>
                        <w:rFonts w:ascii="Microsoft Uighur" w:eastAsia="Times New Roman" w:hAnsi="Microsoft Uighur" w:cs="Microsoft Uighur"/>
                        <w:b/>
                        <w:bCs/>
                        <w:color w:val="595959" w:themeTint="A6"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  <w:t>الإدارة العامة للتعليم ب</w:t>
                    </w:r>
                    <w:r w:rsidRPr="008A7354">
                      <w:rPr>
                        <w:rFonts w:ascii="Microsoft Uighur" w:eastAsia="Times New Roman" w:hAnsi="Microsoft Uighur" w:cs="Microsoft Uighur" w:hint="cs"/>
                        <w:b/>
                        <w:bCs/>
                        <w:color w:val="595959" w:themeTint="A6"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  <w:t xml:space="preserve">منطقة </w:t>
                    </w:r>
                    <w:r w:rsidR="007107B8">
                      <w:rPr>
                        <w:rFonts w:ascii="Microsoft Uighur" w:eastAsia="Times New Roman" w:hAnsi="Microsoft Uighur" w:cs="Microsoft Uighur" w:hint="cs"/>
                        <w:b/>
                        <w:bCs/>
                        <w:color w:val="595959" w:themeTint="A6"/>
                        <w:kern w:val="0"/>
                        <w:sz w:val="28"/>
                        <w:szCs w:val="28"/>
                        <w:rtl/>
                        <w:lang w:val="en-US" w:eastAsia="ar-SA" w:bidi="ar-SA"/>
                        <w14:ligatures w14:val="none"/>
                      </w:rPr>
                      <w:t>...</w:t>
                    </w:r>
                  </w:p>
                  <w:p w:rsidR="008A7354" w:rsidRPr="00414463" w:rsidP="008A7354" w14:paraId="25691616" w14:textId="7CF6B7E4">
                    <w:pPr>
                      <w:bidi/>
                      <w:spacing w:after="0" w:line="240" w:lineRule="auto"/>
                      <w:jc w:val="center"/>
                      <w:rPr>
                        <w:rFonts w:ascii="Microsoft Uighur" w:eastAsia="Calibri" w:hAnsi="Microsoft Uighur" w:cs="Microsoft Uighur"/>
                        <w:b/>
                        <w:bCs/>
                        <w:kern w:val="0"/>
                        <w:sz w:val="32"/>
                        <w:szCs w:val="32"/>
                        <w:lang w:val="en-US" w:eastAsia="ar-SA" w:bidi="ar-SA"/>
                        <w14:ligatures w14:val="none"/>
                      </w:rPr>
                    </w:pPr>
                    <w:r>
                      <w:rPr>
                        <w:rFonts w:ascii="Microsoft Uighur" w:eastAsia="Calibri" w:hAnsi="Microsoft Uighur" w:cs="Microsoft Uighur" w:hint="cs"/>
                        <w:b/>
                        <w:bCs/>
                        <w:kern w:val="0"/>
                        <w:sz w:val="32"/>
                        <w:szCs w:val="32"/>
                        <w:rtl/>
                        <w:lang w:val="en-US" w:eastAsia="ar-SA" w:bidi="ar-SA"/>
                        <w14:ligatures w14:val="none"/>
                      </w:rPr>
                      <w:t>ثانوية</w:t>
                    </w:r>
                    <w:r w:rsidRPr="00414463">
                      <w:rPr>
                        <w:rFonts w:ascii="Microsoft Uighur" w:eastAsia="Calibri" w:hAnsi="Microsoft Uighur" w:cs="Microsoft Uighur"/>
                        <w:b/>
                        <w:bCs/>
                        <w:kern w:val="0"/>
                        <w:sz w:val="32"/>
                        <w:szCs w:val="32"/>
                        <w:rtl/>
                        <w:lang w:val="en-US" w:eastAsia="ar-SA" w:bidi="ar-SA"/>
                        <w14:ligatures w14:val="none"/>
                      </w:rPr>
                      <w:t xml:space="preserve"> </w:t>
                    </w:r>
                    <w:r>
                      <w:rPr>
                        <w:rFonts w:ascii="Microsoft Uighur" w:eastAsia="Calibri" w:hAnsi="Microsoft Uighur" w:cs="Microsoft Uighur" w:hint="cs"/>
                        <w:b/>
                        <w:bCs/>
                        <w:kern w:val="0"/>
                        <w:sz w:val="32"/>
                        <w:szCs w:val="32"/>
                        <w:rtl/>
                        <w:lang w:val="en-US" w:eastAsia="ar-SA" w:bidi="ar-SA"/>
                        <w14:ligatures w14:val="none"/>
                      </w:rPr>
                      <w:t>...</w:t>
                    </w:r>
                    <w:r w:rsidRPr="00414463">
                      <w:rPr>
                        <w:rFonts w:ascii="Microsoft Uighur" w:eastAsia="Calibri" w:hAnsi="Microsoft Uighur" w:cs="Microsoft Uighur"/>
                        <w:b/>
                        <w:bCs/>
                        <w:kern w:val="0"/>
                        <w:sz w:val="32"/>
                        <w:szCs w:val="32"/>
                        <w:rtl/>
                        <w:lang w:val="en-US" w:eastAsia="ar-SA" w:bidi="ar-SA"/>
                        <w14:ligatures w14:val="none"/>
                      </w:rPr>
                      <w:t xml:space="preserve">   </w:t>
                    </w:r>
                  </w:p>
                  <w:p w:rsidR="008A7354" w:rsidRPr="008A7354" w14:paraId="204832CB" w14:textId="77777777">
                    <w:pPr>
                      <w:bidi/>
                      <w:spacing w:after="0" w:line="240" w:lineRule="auto"/>
                      <w:rPr>
                        <w:rFonts w:ascii="Times New Roman" w:eastAsia="Times New Roman" w:hAnsi="Times New Roman" w:cs="Times New Roman"/>
                        <w:kern w:val="0"/>
                        <w:sz w:val="24"/>
                        <w:szCs w:val="24"/>
                        <w:lang w:val="en-US" w:eastAsia="ar-SA" w:bidi="ar-SA"/>
                        <w14:ligatures w14:val="none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8A7354" w14:paraId="32387F42" w14:textId="3C76E264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ar-SA" w:bidi="ar-SA"/>
        <w14:ligatures w14:val="none"/>
      </w:rPr>
    </w:pPr>
  </w:p>
  <w:p w:rsidR="008A7354" w14:paraId="37D7E0E2" w14:textId="5A4B7DE2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ar-SA" w:bidi="ar-SA"/>
        <w14:ligatures w14:val="none"/>
      </w:rPr>
    </w:pPr>
  </w:p>
  <w:p w:rsidR="008A7354" w14:paraId="41A87BF1" w14:textId="77A79B26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ar-SA" w:bidi="ar-SA"/>
        <w14:ligatures w14:val="none"/>
      </w:rPr>
    </w:pPr>
  </w:p>
  <w:p w:rsidR="008A7354" w14:paraId="73F7EF65" w14:textId="09A7F9CB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rtl/>
        <w:lang w:val="en-US" w:eastAsia="ar-SA" w:bidi="ar-SA"/>
        <w14:ligatures w14:val="none"/>
      </w:rPr>
    </w:pPr>
  </w:p>
  <w:p w:rsidR="008A7354" w14:paraId="4015A582" w14:textId="77777777">
    <w:pPr>
      <w:tabs>
        <w:tab w:val="center" w:pos="4153"/>
        <w:tab w:val="right" w:pos="8306"/>
      </w:tabs>
      <w:bidi/>
      <w:spacing w:after="0" w:line="240" w:lineRule="auto"/>
      <w:rPr>
        <w:rFonts w:ascii="Times New Roman" w:eastAsia="Times New Roman" w:hAnsi="Times New Roman" w:cs="Times New Roman"/>
        <w:kern w:val="0"/>
        <w:sz w:val="24"/>
        <w:szCs w:val="24"/>
        <w:lang w:val="en-US" w:eastAsia="ar-SA" w:bidi="ar-SA"/>
        <w14:ligatures w14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D6A62"/>
    <w:multiLevelType w:val="hybridMultilevel"/>
    <w:tmpl w:val="E77E8D2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01CD1"/>
    <w:multiLevelType w:val="hybridMultilevel"/>
    <w:tmpl w:val="03AE841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9496733">
    <w:abstractNumId w:val="0"/>
  </w:num>
  <w:num w:numId="2" w16cid:durableId="828132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B1C"/>
    <w:rsid w:val="000004BC"/>
    <w:rsid w:val="00004C4E"/>
    <w:rsid w:val="0003511B"/>
    <w:rsid w:val="000C533D"/>
    <w:rsid w:val="000F72F0"/>
    <w:rsid w:val="001010C5"/>
    <w:rsid w:val="001279B1"/>
    <w:rsid w:val="00127CD1"/>
    <w:rsid w:val="00137F9F"/>
    <w:rsid w:val="001458A5"/>
    <w:rsid w:val="00167B28"/>
    <w:rsid w:val="00170FAC"/>
    <w:rsid w:val="00190F6C"/>
    <w:rsid w:val="001B3F07"/>
    <w:rsid w:val="002043A7"/>
    <w:rsid w:val="00236800"/>
    <w:rsid w:val="002456E2"/>
    <w:rsid w:val="00250297"/>
    <w:rsid w:val="0025766D"/>
    <w:rsid w:val="0028150E"/>
    <w:rsid w:val="002959C2"/>
    <w:rsid w:val="002B0DED"/>
    <w:rsid w:val="00310E39"/>
    <w:rsid w:val="003152CB"/>
    <w:rsid w:val="00324BB5"/>
    <w:rsid w:val="003335A3"/>
    <w:rsid w:val="00347AF9"/>
    <w:rsid w:val="00371810"/>
    <w:rsid w:val="00394AD0"/>
    <w:rsid w:val="003C2210"/>
    <w:rsid w:val="003D3C5A"/>
    <w:rsid w:val="003E4810"/>
    <w:rsid w:val="003F16A1"/>
    <w:rsid w:val="0040328E"/>
    <w:rsid w:val="004079E0"/>
    <w:rsid w:val="004127B4"/>
    <w:rsid w:val="00414463"/>
    <w:rsid w:val="004279CC"/>
    <w:rsid w:val="004377F4"/>
    <w:rsid w:val="0049077E"/>
    <w:rsid w:val="004A3D9D"/>
    <w:rsid w:val="004C45E9"/>
    <w:rsid w:val="004D516B"/>
    <w:rsid w:val="004D5A15"/>
    <w:rsid w:val="004E7163"/>
    <w:rsid w:val="004F68F1"/>
    <w:rsid w:val="00524C84"/>
    <w:rsid w:val="00531A11"/>
    <w:rsid w:val="00541312"/>
    <w:rsid w:val="00560F90"/>
    <w:rsid w:val="0058334D"/>
    <w:rsid w:val="005875B9"/>
    <w:rsid w:val="00590CC1"/>
    <w:rsid w:val="005D0DD6"/>
    <w:rsid w:val="006065DF"/>
    <w:rsid w:val="006447A3"/>
    <w:rsid w:val="006556C4"/>
    <w:rsid w:val="00660D9C"/>
    <w:rsid w:val="00680D73"/>
    <w:rsid w:val="00693A42"/>
    <w:rsid w:val="006C0261"/>
    <w:rsid w:val="006E1239"/>
    <w:rsid w:val="006E7542"/>
    <w:rsid w:val="00700BDA"/>
    <w:rsid w:val="007068FC"/>
    <w:rsid w:val="007107B8"/>
    <w:rsid w:val="007516AF"/>
    <w:rsid w:val="0076693A"/>
    <w:rsid w:val="00783766"/>
    <w:rsid w:val="00787FF4"/>
    <w:rsid w:val="0079080E"/>
    <w:rsid w:val="007B752C"/>
    <w:rsid w:val="007D19FD"/>
    <w:rsid w:val="007E4BAF"/>
    <w:rsid w:val="007F0416"/>
    <w:rsid w:val="007F6049"/>
    <w:rsid w:val="007F707D"/>
    <w:rsid w:val="00805FE1"/>
    <w:rsid w:val="0087106E"/>
    <w:rsid w:val="0088086C"/>
    <w:rsid w:val="00890A5D"/>
    <w:rsid w:val="008A7354"/>
    <w:rsid w:val="008C779E"/>
    <w:rsid w:val="008F32F4"/>
    <w:rsid w:val="00903DED"/>
    <w:rsid w:val="00915684"/>
    <w:rsid w:val="00927F2B"/>
    <w:rsid w:val="009309C1"/>
    <w:rsid w:val="00954644"/>
    <w:rsid w:val="00961178"/>
    <w:rsid w:val="00961276"/>
    <w:rsid w:val="009811B3"/>
    <w:rsid w:val="0099123B"/>
    <w:rsid w:val="00994B41"/>
    <w:rsid w:val="009C3313"/>
    <w:rsid w:val="009F5F46"/>
    <w:rsid w:val="00A422EF"/>
    <w:rsid w:val="00A53ACB"/>
    <w:rsid w:val="00A73A70"/>
    <w:rsid w:val="00A73BD3"/>
    <w:rsid w:val="00A84558"/>
    <w:rsid w:val="00A92B1C"/>
    <w:rsid w:val="00AA56DF"/>
    <w:rsid w:val="00AB5375"/>
    <w:rsid w:val="00AB733D"/>
    <w:rsid w:val="00AC3AC5"/>
    <w:rsid w:val="00AD2F0D"/>
    <w:rsid w:val="00AF19B6"/>
    <w:rsid w:val="00B024D8"/>
    <w:rsid w:val="00B03BDD"/>
    <w:rsid w:val="00B1126A"/>
    <w:rsid w:val="00B4633B"/>
    <w:rsid w:val="00B63B27"/>
    <w:rsid w:val="00B75CA6"/>
    <w:rsid w:val="00B914D2"/>
    <w:rsid w:val="00BA0BD1"/>
    <w:rsid w:val="00BA11A4"/>
    <w:rsid w:val="00BB0C7A"/>
    <w:rsid w:val="00BD7EC6"/>
    <w:rsid w:val="00BE5383"/>
    <w:rsid w:val="00BF7DF4"/>
    <w:rsid w:val="00C24014"/>
    <w:rsid w:val="00C332A9"/>
    <w:rsid w:val="00C34662"/>
    <w:rsid w:val="00C50937"/>
    <w:rsid w:val="00C51CC5"/>
    <w:rsid w:val="00CB73AF"/>
    <w:rsid w:val="00CC0BAD"/>
    <w:rsid w:val="00CC111D"/>
    <w:rsid w:val="00CD26C6"/>
    <w:rsid w:val="00CD6B88"/>
    <w:rsid w:val="00CF5188"/>
    <w:rsid w:val="00D10F7D"/>
    <w:rsid w:val="00D211DD"/>
    <w:rsid w:val="00D25177"/>
    <w:rsid w:val="00D259BA"/>
    <w:rsid w:val="00D46C7B"/>
    <w:rsid w:val="00D630C4"/>
    <w:rsid w:val="00D72ED6"/>
    <w:rsid w:val="00D806E3"/>
    <w:rsid w:val="00D8276F"/>
    <w:rsid w:val="00DA3041"/>
    <w:rsid w:val="00DB30B3"/>
    <w:rsid w:val="00DC0F2E"/>
    <w:rsid w:val="00DC793E"/>
    <w:rsid w:val="00DF4F16"/>
    <w:rsid w:val="00E03337"/>
    <w:rsid w:val="00E43AA2"/>
    <w:rsid w:val="00E63B69"/>
    <w:rsid w:val="00E82D21"/>
    <w:rsid w:val="00E83D12"/>
    <w:rsid w:val="00E94960"/>
    <w:rsid w:val="00EB5FE3"/>
    <w:rsid w:val="00EC0758"/>
    <w:rsid w:val="00EC23C1"/>
    <w:rsid w:val="00EE2624"/>
    <w:rsid w:val="00EF6564"/>
    <w:rsid w:val="00F03753"/>
    <w:rsid w:val="00F16FBD"/>
    <w:rsid w:val="00F44EB6"/>
    <w:rsid w:val="00F50C1F"/>
    <w:rsid w:val="00F61099"/>
    <w:rsid w:val="00F67136"/>
    <w:rsid w:val="00F81114"/>
    <w:rsid w:val="00F84E65"/>
    <w:rsid w:val="00F90404"/>
    <w:rsid w:val="00F9759D"/>
    <w:rsid w:val="00FD5F2F"/>
    <w:rsid w:val="00FE21F0"/>
    <w:rsid w:val="00FF15E1"/>
    <w:rsid w:val="00FF654E"/>
    <w:rsid w:val="00FF787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D2B2C82"/>
  <w15:chartTrackingRefBased/>
  <w15:docId w15:val="{9E865937-C4B5-4D4D-ACEF-99788F12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C3AC5"/>
    <w:pPr>
      <w:bidi/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color w:val="C0C0C0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18"/>
      <w:szCs w:val="1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framePr w:wrap="auto" w:vAnchor="text" w:hAnchor="margin"/>
      <w:jc w:val="center"/>
      <w:outlineLvl w:val="7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framePr w:wrap="auto" w:vAnchor="text" w:hAnchor="margin"/>
      <w:jc w:val="center"/>
      <w:outlineLvl w:val="8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1">
    <w:name w:val="عنوان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BalloonText">
    <w:name w:val="Balloon Text"/>
    <w:basedOn w:val="Normal"/>
    <w:semiHidden/>
    <w:rsid w:val="00FF6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63B2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qFormat/>
    <w:rsid w:val="005875B9"/>
    <w:pPr>
      <w:jc w:val="center"/>
    </w:pPr>
    <w:rPr>
      <w:b/>
      <w:bCs/>
      <w:sz w:val="36"/>
      <w:szCs w:val="36"/>
    </w:rPr>
  </w:style>
  <w:style w:type="paragraph" w:customStyle="1" w:styleId="a">
    <w:name w:val="رأس صفحة"/>
    <w:basedOn w:val="Normal"/>
    <w:link w:val="Char"/>
    <w:uiPriority w:val="99"/>
    <w:rsid w:val="008F32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رأس صفحة Char"/>
    <w:link w:val="a"/>
    <w:rsid w:val="008F32F4"/>
    <w:rPr>
      <w:sz w:val="24"/>
      <w:szCs w:val="24"/>
      <w:lang w:eastAsia="ar-SA"/>
    </w:rPr>
  </w:style>
  <w:style w:type="character" w:customStyle="1" w:styleId="a0">
    <w:name w:val="رقم صفحة"/>
    <w:basedOn w:val="DefaultParagraphFont"/>
    <w:rsid w:val="00D806E3"/>
  </w:style>
  <w:style w:type="character" w:customStyle="1" w:styleId="CharChar">
    <w:name w:val="Char Char"/>
    <w:locked/>
    <w:rsid w:val="007F6049"/>
    <w:rPr>
      <w:sz w:val="24"/>
      <w:szCs w:val="24"/>
      <w:lang w:val="en-US" w:eastAsia="ar-SA" w:bidi="ar-SA"/>
    </w:rPr>
  </w:style>
  <w:style w:type="paragraph" w:customStyle="1" w:styleId="a8">
    <w:name w:val="a8"/>
    <w:basedOn w:val="Normal"/>
    <w:next w:val="a"/>
    <w:rsid w:val="0078376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a9"/>
    <w:basedOn w:val="Normal"/>
    <w:next w:val="a"/>
    <w:rsid w:val="00B03BD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a">
    <w:name w:val="aa"/>
    <w:basedOn w:val="Normal"/>
    <w:next w:val="a"/>
    <w:rsid w:val="00170FA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ab"/>
    <w:basedOn w:val="Normal"/>
    <w:next w:val="a"/>
    <w:rsid w:val="00A53A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eGrid0">
    <w:name w:val="Table Grid_0"/>
    <w:basedOn w:val="TableNormal"/>
    <w:uiPriority w:val="59"/>
    <w:rsid w:val="008A7354"/>
    <w:rPr>
      <w:rFonts w:ascii="Calibri" w:eastAsia="Calibri" w:hAnsi="Calibri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0"/>
    <w:uiPriority w:val="99"/>
    <w:unhideWhenUsed/>
    <w:rsid w:val="008A735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0">
    <w:name w:val="رأس الصفحة Char"/>
    <w:basedOn w:val="DefaultParagraphFont"/>
    <w:link w:val="Header"/>
    <w:uiPriority w:val="99"/>
    <w:rsid w:val="008A7354"/>
    <w:rPr>
      <w:rFonts w:ascii="Calibri" w:eastAsia="Calibri" w:hAnsi="Calibri" w:cs="Arial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6556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Relationship Id="rId2" Type="http://schemas.openxmlformats.org/officeDocument/2006/relationships/image" Target="media/image3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A6008-342E-4B42-ADE1-F33E468A306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amcs</dc:creator>
  <cp:lastModifiedBy>موقع منهجي</cp:lastModifiedBy>
  <cp:revision>2</cp:revision>
  <cp:lastPrinted>2024-01-28T06:15:00Z</cp:lastPrinted>
  <dcterms:created xsi:type="dcterms:W3CDTF">2024-04-24T02:53:00Z</dcterms:created>
  <dcterms:modified xsi:type="dcterms:W3CDTF">2024-04-24T02:53:00Z</dcterms:modified>
</cp:coreProperties>
</file>