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9F3785" w14:paraId="2B843049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43EF9627" w14:textId="77777777" w:rsidR="009F3785" w:rsidRDefault="009F3785" w:rsidP="00CD1820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02BCF" w14:textId="77777777" w:rsidR="009F3785" w:rsidRDefault="0091608E" w:rsidP="00CD1820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597D95A4" w14:textId="77777777" w:rsidR="009F3785" w:rsidRDefault="009F3785" w:rsidP="00CD1820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28E91" w14:textId="77777777" w:rsidR="009F3785" w:rsidRDefault="00285492" w:rsidP="00CD1820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30"/>
                <w:szCs w:val="30"/>
                <w:rtl/>
              </w:rPr>
              <w:t>الموقع</w:t>
            </w:r>
          </w:p>
        </w:tc>
      </w:tr>
    </w:tbl>
    <w:p w14:paraId="093D31AC" w14:textId="77777777" w:rsidR="009F3785" w:rsidRDefault="00E56848" w:rsidP="007C7EEF">
      <w:pPr>
        <w:rPr>
          <w:b/>
          <w:bCs/>
          <w:sz w:val="30"/>
          <w:szCs w:val="30"/>
          <w:rtl/>
        </w:rPr>
      </w:pP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وضح أبرز خصائص المملكة العربية السعودية فيما يتعلق بدرجة </w:t>
      </w:r>
      <w:r w:rsidR="00EA7EEA" w:rsidRPr="00E56848">
        <w:rPr>
          <w:rFonts w:hint="cs"/>
          <w:b/>
          <w:bCs/>
          <w:color w:val="FF0000"/>
          <w:sz w:val="38"/>
          <w:szCs w:val="38"/>
          <w:rtl/>
          <w:lang w:bidi="ar-EG"/>
        </w:rPr>
        <w:t>الحرارة</w:t>
      </w:r>
      <w:r w:rsidR="00EA7EE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BA73C19" w14:textId="77777777" w:rsidR="009F3785" w:rsidRDefault="009F3785" w:rsidP="007C7EA3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9B94FCB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536E7E0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66A6100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A183B08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E9D6950" w14:textId="77777777" w:rsidR="0091608E" w:rsidRDefault="0091608E" w:rsidP="009F3785">
      <w:pPr>
        <w:rPr>
          <w:rFonts w:hint="cs"/>
          <w:b/>
          <w:bCs/>
          <w:sz w:val="30"/>
          <w:szCs w:val="30"/>
          <w:rtl/>
        </w:rPr>
      </w:pPr>
    </w:p>
    <w:p w14:paraId="67DDFFDF" w14:textId="77777777" w:rsidR="009F3785" w:rsidRPr="009F3785" w:rsidRDefault="009E720E" w:rsidP="009E720E">
      <w:pPr>
        <w:rPr>
          <w:b/>
          <w:bCs/>
          <w:color w:val="FF0000"/>
          <w:sz w:val="38"/>
          <w:szCs w:val="38"/>
          <w:lang w:bidi="ar-EG"/>
        </w:rPr>
      </w:pPr>
      <w:r w:rsidRPr="009E720E">
        <w:rPr>
          <w:rFonts w:hint="cs"/>
          <w:b/>
          <w:bCs/>
          <w:color w:val="FF0000"/>
          <w:sz w:val="38"/>
          <w:szCs w:val="38"/>
          <w:rtl/>
          <w:lang w:bidi="ar-EG"/>
        </w:rPr>
        <w:t>ﺱ</w:t>
      </w:r>
      <w:r w:rsidRPr="009E720E">
        <w:rPr>
          <w:b/>
          <w:bCs/>
          <w:color w:val="FF0000"/>
          <w:sz w:val="38"/>
          <w:szCs w:val="38"/>
          <w:rtl/>
          <w:lang w:bidi="ar-EG"/>
        </w:rPr>
        <w:tab/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</w:t>
      </w:r>
      <w:r w:rsidR="00EA7EEA" w:rsidRPr="009E720E">
        <w:rPr>
          <w:rFonts w:hint="cs"/>
          <w:b/>
          <w:bCs/>
          <w:color w:val="FF0000"/>
          <w:sz w:val="38"/>
          <w:szCs w:val="38"/>
          <w:rtl/>
          <w:lang w:bidi="ar-EG"/>
        </w:rPr>
        <w:t>فائدة خطوط</w:t>
      </w:r>
      <w:r w:rsidRPr="009E720E">
        <w:rPr>
          <w:b/>
          <w:bCs/>
          <w:color w:val="FF0000"/>
          <w:sz w:val="38"/>
          <w:szCs w:val="38"/>
          <w:rtl/>
          <w:lang w:bidi="ar-EG"/>
        </w:rPr>
        <w:t xml:space="preserve"> الطول ودوائر </w:t>
      </w:r>
      <w:r w:rsidR="00EA7EEA" w:rsidRPr="009E720E">
        <w:rPr>
          <w:rFonts w:hint="cs"/>
          <w:b/>
          <w:bCs/>
          <w:color w:val="FF0000"/>
          <w:sz w:val="38"/>
          <w:szCs w:val="38"/>
          <w:rtl/>
          <w:lang w:bidi="ar-EG"/>
        </w:rPr>
        <w:t>العرض</w:t>
      </w:r>
      <w:r w:rsidR="00EA7EE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AADF7BC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F05CC74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C8139DB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4957DD8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609A7E6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B7B19FE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CA0ED47" w14:textId="77777777" w:rsidR="0091608E" w:rsidRDefault="0091608E" w:rsidP="009F3785">
      <w:pPr>
        <w:rPr>
          <w:b/>
          <w:bCs/>
          <w:sz w:val="30"/>
          <w:szCs w:val="30"/>
          <w:rtl/>
        </w:rPr>
      </w:pPr>
    </w:p>
    <w:p w14:paraId="24BBABFD" w14:textId="77777777" w:rsidR="009E720E" w:rsidRPr="009E720E" w:rsidRDefault="009E720E" w:rsidP="00F56AF0">
      <w:pPr>
        <w:rPr>
          <w:b/>
          <w:bCs/>
          <w:color w:val="FF0000"/>
          <w:sz w:val="38"/>
          <w:szCs w:val="38"/>
          <w:rtl/>
          <w:lang w:bidi="ar-EG"/>
        </w:rPr>
      </w:pPr>
      <w:r w:rsidRPr="009E720E">
        <w:rPr>
          <w:b/>
          <w:bCs/>
          <w:color w:val="FF0000"/>
          <w:sz w:val="38"/>
          <w:szCs w:val="38"/>
          <w:rtl/>
          <w:lang w:bidi="ar-EG"/>
        </w:rPr>
        <w:t xml:space="preserve">ضع علامة 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(</w:t>
      </w:r>
      <w:r w:rsidR="00F56AF0">
        <w:rPr>
          <w:rFonts w:hint="cs"/>
          <w:b/>
          <w:bCs/>
          <w:color w:val="FF0000"/>
          <w:sz w:val="38"/>
          <w:szCs w:val="38"/>
          <w:lang w:bidi="ar-EG"/>
        </w:rPr>
        <w:sym w:font="Wingdings" w:char="F0FC"/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)</w:t>
      </w:r>
      <w:r w:rsidRPr="009E720E">
        <w:rPr>
          <w:b/>
          <w:bCs/>
          <w:color w:val="FF0000"/>
          <w:sz w:val="38"/>
          <w:szCs w:val="38"/>
          <w:rtl/>
          <w:lang w:bidi="ar-EG"/>
        </w:rPr>
        <w:t xml:space="preserve"> أمام العبارة الصحيحة، وعلامة </w:t>
      </w:r>
      <w:r w:rsidR="00F56AF0">
        <w:rPr>
          <w:rFonts w:hint="cs"/>
          <w:b/>
          <w:bCs/>
          <w:color w:val="FF0000"/>
          <w:sz w:val="38"/>
          <w:szCs w:val="38"/>
          <w:rtl/>
          <w:lang w:bidi="ar-EG"/>
        </w:rPr>
        <w:t>(</w:t>
      </w:r>
      <w:r w:rsidR="00F56AF0">
        <w:rPr>
          <w:b/>
          <w:bCs/>
          <w:color w:val="FF0000"/>
          <w:sz w:val="38"/>
          <w:szCs w:val="38"/>
          <w:lang w:bidi="ar-EG"/>
        </w:rPr>
        <w:t>X</w:t>
      </w:r>
      <w:r w:rsidR="00F56AF0">
        <w:rPr>
          <w:rFonts w:hint="cs"/>
          <w:b/>
          <w:bCs/>
          <w:color w:val="FF0000"/>
          <w:sz w:val="38"/>
          <w:szCs w:val="38"/>
          <w:rtl/>
          <w:lang w:bidi="ar-EG"/>
        </w:rPr>
        <w:t>)</w:t>
      </w:r>
      <w:r w:rsidRPr="009E720E">
        <w:rPr>
          <w:b/>
          <w:bCs/>
          <w:color w:val="FF0000"/>
          <w:sz w:val="38"/>
          <w:szCs w:val="38"/>
          <w:rtl/>
          <w:lang w:bidi="ar-EG"/>
        </w:rPr>
        <w:t>أمام العبارة غير الصحيحة</w:t>
      </w:r>
    </w:p>
    <w:p w14:paraId="4EC1D1AA" w14:textId="77777777" w:rsidR="009F3785" w:rsidRPr="009F3785" w:rsidRDefault="009E720E" w:rsidP="004D3C8A">
      <w:pPr>
        <w:rPr>
          <w:b/>
          <w:bCs/>
          <w:color w:val="FF0000"/>
          <w:sz w:val="38"/>
          <w:szCs w:val="38"/>
          <w:rtl/>
          <w:lang w:bidi="ar-EG"/>
        </w:rPr>
      </w:pPr>
      <w:r w:rsidRPr="009E720E">
        <w:rPr>
          <w:b/>
          <w:bCs/>
          <w:color w:val="FF0000"/>
          <w:sz w:val="38"/>
          <w:szCs w:val="38"/>
          <w:rtl/>
          <w:lang w:bidi="ar-EG"/>
        </w:rPr>
        <w:t>فيما يأتي:</w:t>
      </w:r>
      <w:r w:rsidRPr="009E720E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</w:p>
    <w:p w14:paraId="7C954EE8" w14:textId="77777777" w:rsidR="009F3785" w:rsidRPr="00F56AF0" w:rsidRDefault="001401EA" w:rsidP="00F56AF0">
      <w:pPr>
        <w:jc w:val="center"/>
        <w:rPr>
          <w:b/>
          <w:bCs/>
          <w:sz w:val="2"/>
          <w:szCs w:val="2"/>
          <w:rtl/>
        </w:rPr>
      </w:pPr>
      <w:r w:rsidRPr="00F56AF0">
        <w:rPr>
          <w:b/>
          <w:bCs/>
          <w:noProof/>
          <w:sz w:val="30"/>
          <w:szCs w:val="30"/>
        </w:rPr>
        <w:drawing>
          <wp:inline distT="0" distB="0" distL="0" distR="0" wp14:anchorId="3627E77A" wp14:editId="33E80884">
            <wp:extent cx="5675630" cy="1428115"/>
            <wp:effectExtent l="0" t="0" r="0" b="0"/>
            <wp:docPr id="1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AF0">
        <w:rPr>
          <w:b/>
          <w:bCs/>
          <w:sz w:val="30"/>
          <w:szCs w:val="30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9F3785" w14:paraId="178F59FC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0701068E" w14:textId="77777777" w:rsidR="009F3785" w:rsidRDefault="009F3785" w:rsidP="00CD1820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53B32" w14:textId="77777777" w:rsidR="009F3785" w:rsidRDefault="0091608E" w:rsidP="00CD1820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3F9CBD30" w14:textId="77777777" w:rsidR="009F3785" w:rsidRDefault="009F3785" w:rsidP="00CD1820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2B3F9" w14:textId="77777777" w:rsidR="009F3785" w:rsidRDefault="00F56AF0" w:rsidP="00CD1820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مظاهر التضاريس</w:t>
            </w:r>
            <w:r w:rsidR="00E56848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717BDC0E" w14:textId="77777777" w:rsidR="004D3C8A" w:rsidRPr="004D3C8A" w:rsidRDefault="00E56848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4D3C8A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أهم </w:t>
      </w:r>
      <w:r w:rsidR="004D3C8A" w:rsidRPr="004D3C8A">
        <w:rPr>
          <w:b/>
          <w:bCs/>
          <w:color w:val="FF0000"/>
          <w:sz w:val="38"/>
          <w:szCs w:val="38"/>
          <w:rtl/>
          <w:lang w:bidi="ar-EG"/>
        </w:rPr>
        <w:t>الأشكال التضاريسية في وطني المملكة العربية السعودية بالتدرج من</w:t>
      </w:r>
    </w:p>
    <w:p w14:paraId="37B5F82D" w14:textId="77777777" w:rsidR="009F3785" w:rsidRDefault="004D3C8A" w:rsidP="004D3C8A">
      <w:pPr>
        <w:rPr>
          <w:b/>
          <w:bCs/>
          <w:sz w:val="30"/>
          <w:szCs w:val="30"/>
          <w:rtl/>
        </w:rPr>
      </w:pPr>
      <w:r w:rsidRPr="004D3C8A">
        <w:rPr>
          <w:b/>
          <w:bCs/>
          <w:color w:val="FF0000"/>
          <w:sz w:val="38"/>
          <w:szCs w:val="38"/>
          <w:rtl/>
          <w:lang w:bidi="ar-EG"/>
        </w:rPr>
        <w:t>الغرب إلى الشرق</w:t>
      </w:r>
      <w:r w:rsidR="00EA7EEA" w:rsidRPr="004D3C8A">
        <w:rPr>
          <w:rFonts w:hint="cs"/>
          <w:b/>
          <w:bCs/>
          <w:color w:val="FF0000"/>
          <w:sz w:val="38"/>
          <w:szCs w:val="38"/>
          <w:rtl/>
          <w:lang w:bidi="ar-EG"/>
        </w:rPr>
        <w:t>.</w:t>
      </w:r>
      <w:r w:rsidR="00EA7EEA" w:rsidRPr="00E56848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5AFEB02F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7B9F31B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3B05290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E5C2C9E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12855C3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36EBB56" w14:textId="77777777" w:rsidR="009F3785" w:rsidRPr="009F3785" w:rsidRDefault="004D3C8A" w:rsidP="004D3C8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أثر تنوُّع التضاريس في تنوُّع المناخ في وطني المملكة العربية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السعودية، وأثر ذلك في الاقتصاد الوطني.</w:t>
      </w:r>
      <w:r w:rsid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A158D23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7D45437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7AF91B4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758A6B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94C1785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72F0B55" w14:textId="77777777" w:rsidR="009F3785" w:rsidRDefault="009F3785" w:rsidP="009F37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2D27055" w14:textId="77777777" w:rsidR="009F3785" w:rsidRPr="009F3785" w:rsidRDefault="004D3C8A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حدد أهم التكوينات الرملية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 xml:space="preserve"> في المملكة العربية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السعودية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على الخريطة</w:t>
      </w:r>
      <w:r w:rsid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5E2C260C" w14:textId="77777777" w:rsidR="009F3785" w:rsidRDefault="001401EA" w:rsidP="004D3C8A">
      <w:pPr>
        <w:jc w:val="center"/>
        <w:rPr>
          <w:rFonts w:hint="cs"/>
          <w:b/>
          <w:bCs/>
          <w:sz w:val="30"/>
          <w:szCs w:val="30"/>
          <w:rtl/>
        </w:rPr>
      </w:pPr>
      <w:r w:rsidRPr="004D3C8A">
        <w:rPr>
          <w:b/>
          <w:bCs/>
          <w:noProof/>
          <w:sz w:val="30"/>
          <w:szCs w:val="30"/>
        </w:rPr>
        <w:drawing>
          <wp:inline distT="0" distB="0" distL="0" distR="0" wp14:anchorId="679B7795" wp14:editId="56E1511A">
            <wp:extent cx="5469255" cy="3168015"/>
            <wp:effectExtent l="0" t="0" r="0" b="0"/>
            <wp:docPr id="2" name="صورة 5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5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08E">
        <w:rPr>
          <w:rFonts w:hint="cs"/>
          <w:b/>
          <w:bCs/>
          <w:sz w:val="30"/>
          <w:szCs w:val="30"/>
          <w:rtl/>
        </w:rPr>
        <w:t>..</w:t>
      </w:r>
    </w:p>
    <w:p w14:paraId="5EBC8AE7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0C30EB74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0229AA05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C3D16" w14:textId="77777777" w:rsidR="001A3D0A" w:rsidRDefault="001A3D0A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3A704279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2DF64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مظاهر التضاريس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4BC578D0" w14:textId="77777777" w:rsidR="001A3D0A" w:rsidRDefault="001A3D0A" w:rsidP="004D3C8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4D3C8A">
        <w:rPr>
          <w:rFonts w:hint="cs"/>
          <w:b/>
          <w:bCs/>
          <w:color w:val="FF0000"/>
          <w:sz w:val="38"/>
          <w:szCs w:val="38"/>
          <w:rtl/>
          <w:lang w:bidi="ar-EG"/>
        </w:rPr>
        <w:t>اذكر أشهر الأودية في المملكة العربية السعودية وما تتميز به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71B89BD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23EECC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30F7E1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466123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AD5FFE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EC82486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F2E2B6F" w14:textId="77777777" w:rsidR="001A3D0A" w:rsidRPr="009F3785" w:rsidRDefault="004D3C8A" w:rsidP="001A3D0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ما هي أقسام المرتفعات في المملكة العربية السعودية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7944F37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53C707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AB3A8C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95F87F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0EF806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F1E6E7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D80FD7B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8895C9C" w14:textId="77777777" w:rsidR="001A3D0A" w:rsidRPr="009F3785" w:rsidRDefault="004D3C8A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حدد أهم الحرات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في المملكة العربية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السعودية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على الخريطة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18B288FE" w14:textId="77777777" w:rsidR="001A3D0A" w:rsidRDefault="001401EA" w:rsidP="004D3C8A">
      <w:pPr>
        <w:jc w:val="center"/>
        <w:rPr>
          <w:rFonts w:hint="cs"/>
          <w:b/>
          <w:bCs/>
          <w:sz w:val="30"/>
          <w:szCs w:val="30"/>
          <w:rtl/>
        </w:rPr>
      </w:pPr>
      <w:r>
        <w:rPr>
          <w:noProof/>
        </w:rPr>
      </w:r>
      <w:r w:rsidR="001401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1.65pt;height:233.75pt">
            <v:imagedata r:id="rId10" r:href="rId11"/>
          </v:shape>
        </w:pict>
      </w:r>
      <w:r w:rsidR="001A3D0A">
        <w:rPr>
          <w:rFonts w:hint="cs"/>
          <w:b/>
          <w:bCs/>
          <w:sz w:val="30"/>
          <w:szCs w:val="30"/>
          <w:rtl/>
        </w:rPr>
        <w:t>.</w:t>
      </w:r>
    </w:p>
    <w:p w14:paraId="143E3438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34AEFE2F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316607CF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66445" w14:textId="77777777" w:rsidR="001A3D0A" w:rsidRDefault="001A3D0A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51817D43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AF5724" w14:textId="77777777" w:rsidR="001A3D0A" w:rsidRDefault="00285492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المناخ </w:t>
            </w:r>
          </w:p>
        </w:tc>
      </w:tr>
    </w:tbl>
    <w:p w14:paraId="385A1F86" w14:textId="77777777" w:rsidR="001A3D0A" w:rsidRDefault="00A852A7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هي أهم  العوامل المؤثرة في مناخ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المملكة العربية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4D3C8A">
        <w:rPr>
          <w:b/>
          <w:bCs/>
          <w:color w:val="FF0000"/>
          <w:sz w:val="38"/>
          <w:szCs w:val="38"/>
          <w:rtl/>
          <w:lang w:bidi="ar-EG"/>
        </w:rPr>
        <w:t>السعودية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7478385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316213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305436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BF87D8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6F437C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20B91D3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30E613A9" w14:textId="77777777" w:rsidR="001A3D0A" w:rsidRPr="009F3785" w:rsidRDefault="00A852A7" w:rsidP="007C7EEF">
      <w:pPr>
        <w:rPr>
          <w:b/>
          <w:bCs/>
          <w:color w:val="FF0000"/>
          <w:sz w:val="38"/>
          <w:szCs w:val="38"/>
          <w:lang w:bidi="ar-EG"/>
        </w:rPr>
      </w:pPr>
      <w:r w:rsidRPr="00A852A7">
        <w:rPr>
          <w:b/>
          <w:bCs/>
          <w:color w:val="FF0000"/>
          <w:sz w:val="38"/>
          <w:szCs w:val="38"/>
          <w:rtl/>
          <w:lang w:bidi="ar-EG"/>
        </w:rPr>
        <w:t>حدد الأماكن الواقعة ضمن الحزام الصحراوي بالمملكة</w:t>
      </w:r>
      <w:r w:rsidRPr="00A852A7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58D033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DC190D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DDD6C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A8662B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086FEE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5EE6CC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6D05F0C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2DB04CA" w14:textId="77777777" w:rsidR="001A3D0A" w:rsidRPr="004772AC" w:rsidRDefault="00A852A7" w:rsidP="001A3D0A">
      <w:pPr>
        <w:rPr>
          <w:b/>
          <w:bCs/>
          <w:color w:val="FF0000"/>
          <w:sz w:val="34"/>
          <w:szCs w:val="34"/>
          <w:rtl/>
          <w:lang w:bidi="ar-EG"/>
        </w:rPr>
      </w:pPr>
      <w:r w:rsidRPr="004772AC">
        <w:rPr>
          <w:rFonts w:hint="cs"/>
          <w:b/>
          <w:bCs/>
          <w:color w:val="FF0000"/>
          <w:sz w:val="34"/>
          <w:szCs w:val="34"/>
          <w:rtl/>
          <w:lang w:bidi="ar-EG"/>
        </w:rPr>
        <w:t xml:space="preserve">ما </w:t>
      </w:r>
      <w:r w:rsidRPr="004772AC">
        <w:rPr>
          <w:b/>
          <w:bCs/>
          <w:color w:val="FF0000"/>
          <w:sz w:val="34"/>
          <w:szCs w:val="34"/>
          <w:rtl/>
          <w:lang w:bidi="ar-EG"/>
        </w:rPr>
        <w:t>سبب ارتفاع معدلات درجات الحرارة نسبيّاً على طول الساحل الجنوبي الغربي للمملكة</w:t>
      </w:r>
      <w:r w:rsidRPr="004772AC">
        <w:rPr>
          <w:rFonts w:hint="cs"/>
          <w:b/>
          <w:bCs/>
          <w:color w:val="FF0000"/>
          <w:sz w:val="34"/>
          <w:szCs w:val="34"/>
          <w:rtl/>
          <w:lang w:bidi="ar-EG"/>
        </w:rPr>
        <w:t xml:space="preserve"> </w:t>
      </w:r>
      <w:r w:rsidR="001A3D0A" w:rsidRPr="004772AC">
        <w:rPr>
          <w:rFonts w:hint="cs"/>
          <w:b/>
          <w:bCs/>
          <w:color w:val="FF0000"/>
          <w:sz w:val="34"/>
          <w:szCs w:val="34"/>
          <w:rtl/>
          <w:lang w:bidi="ar-EG"/>
        </w:rPr>
        <w:t>؟</w:t>
      </w:r>
    </w:p>
    <w:p w14:paraId="27535A0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3B2860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2CDB60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8CE114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47A852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B51E16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F41493E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36A3B008" w14:textId="77777777" w:rsidR="001A3D0A" w:rsidRPr="009F3785" w:rsidRDefault="00A852A7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 w:rsidRPr="00A852A7">
        <w:rPr>
          <w:b/>
          <w:bCs/>
          <w:color w:val="FF0000"/>
          <w:sz w:val="38"/>
          <w:szCs w:val="38"/>
          <w:rtl/>
          <w:lang w:bidi="ar-EG"/>
        </w:rPr>
        <w:t>اشرح أوقات هطول الأمطار في المملكة العربية السعودية</w:t>
      </w:r>
      <w:r w:rsidRPr="00A852A7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0A4FAF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43C002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CDF147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520DE7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9034EC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EF1F026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296C311" w14:textId="77777777" w:rsidR="00285492" w:rsidRPr="001A3D0A" w:rsidRDefault="001A3D0A" w:rsidP="00285492">
      <w:pPr>
        <w:rPr>
          <w:b/>
          <w:bCs/>
          <w:sz w:val="16"/>
          <w:szCs w:val="16"/>
        </w:rPr>
      </w:pPr>
      <w:r w:rsidRPr="001A3D0A">
        <w:rPr>
          <w:b/>
          <w:bCs/>
          <w:sz w:val="16"/>
          <w:szCs w:val="16"/>
          <w:rtl/>
        </w:rPr>
        <w:br w:type="page"/>
      </w:r>
    </w:p>
    <w:p w14:paraId="6CC60DCF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67F898B2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050CA59B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9E8D3" w14:textId="77777777" w:rsidR="001A3D0A" w:rsidRDefault="001A3D0A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35A5C55D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14B0A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الدرس الخامس: توزيع السكان</w:t>
            </w:r>
          </w:p>
        </w:tc>
      </w:tr>
    </w:tbl>
    <w:p w14:paraId="4706CB3E" w14:textId="77777777" w:rsidR="001A3D0A" w:rsidRDefault="001A3D0A" w:rsidP="007C7EEF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CE5FB2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</w:t>
      </w:r>
      <w:r w:rsidR="00CE5FB2" w:rsidRPr="00CE5FB2">
        <w:rPr>
          <w:b/>
          <w:bCs/>
          <w:color w:val="FF0000"/>
          <w:sz w:val="38"/>
          <w:szCs w:val="38"/>
          <w:rtl/>
          <w:lang w:bidi="ar-EG"/>
        </w:rPr>
        <w:t>اهم العوامل المؤثرة في توزيع السكان  في المملكة العربية السعودية</w:t>
      </w:r>
      <w:r w:rsidR="00CE5FB2" w:rsidRPr="00CE5FB2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6AAFD68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6C6AE9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F23FE9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2EAC1B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3177C8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7110D1B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43071EB" w14:textId="77777777" w:rsidR="001A3D0A" w:rsidRPr="009F3785" w:rsidRDefault="00CE5FB2" w:rsidP="007C7EEF">
      <w:pPr>
        <w:rPr>
          <w:b/>
          <w:bCs/>
          <w:color w:val="FF0000"/>
          <w:sz w:val="38"/>
          <w:szCs w:val="38"/>
          <w:lang w:bidi="ar-EG"/>
        </w:rPr>
      </w:pPr>
      <w:r w:rsidRPr="00CE5FB2">
        <w:rPr>
          <w:rFonts w:hint="cs"/>
          <w:b/>
          <w:bCs/>
          <w:color w:val="FF0000"/>
          <w:sz w:val="38"/>
          <w:szCs w:val="38"/>
          <w:rtl/>
          <w:lang w:bidi="ar-EG"/>
        </w:rPr>
        <w:t>ﺱ</w:t>
      </w:r>
      <w:r w:rsidRPr="00CE5FB2">
        <w:rPr>
          <w:b/>
          <w:bCs/>
          <w:color w:val="FF0000"/>
          <w:sz w:val="38"/>
          <w:szCs w:val="38"/>
          <w:rtl/>
          <w:lang w:bidi="ar-EG"/>
        </w:rPr>
        <w:tab/>
        <w:t>عدد أهم المناطق الجبلية بالمملكة ذات الأعداد السكانية الأقل</w:t>
      </w:r>
      <w:r w:rsidRPr="00CE5FB2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518F052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6C6BA7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0ECFBC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E845F01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73D956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099B42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3A07823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E2D8CE4" w14:textId="77777777" w:rsidR="001A3D0A" w:rsidRPr="009F3785" w:rsidRDefault="00CE5FB2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اشرح أنماط السكان </w:t>
      </w:r>
      <w:r w:rsidRPr="00CE5FB2">
        <w:rPr>
          <w:b/>
          <w:bCs/>
          <w:color w:val="FF0000"/>
          <w:sz w:val="38"/>
          <w:szCs w:val="38"/>
          <w:rtl/>
          <w:lang w:bidi="ar-EG"/>
        </w:rPr>
        <w:t>في المملكة العربية السعودية</w:t>
      </w:r>
      <w:r w:rsidRPr="00CE5FB2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482C6D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8121E6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A257DD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B5A20F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BB048F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4ED5C9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105F3BC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2C6435D6" w14:textId="77777777" w:rsidR="001A3D0A" w:rsidRPr="009F3785" w:rsidRDefault="007642C5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 w:rsidRPr="007642C5">
        <w:rPr>
          <w:rFonts w:hint="cs"/>
          <w:b/>
          <w:bCs/>
          <w:color w:val="FF0000"/>
          <w:sz w:val="36"/>
          <w:szCs w:val="36"/>
          <w:rtl/>
          <w:lang w:bidi="ar-EG"/>
        </w:rPr>
        <w:t xml:space="preserve">اذكر </w:t>
      </w:r>
      <w:r w:rsidRPr="007642C5">
        <w:rPr>
          <w:b/>
          <w:bCs/>
          <w:color w:val="FF0000"/>
          <w:sz w:val="36"/>
          <w:szCs w:val="36"/>
          <w:rtl/>
          <w:lang w:bidi="ar-EG"/>
        </w:rPr>
        <w:t>أكثر ثلاث مناطق تتميز بكثافة سكانية عالية</w:t>
      </w:r>
      <w:r w:rsidRPr="007642C5">
        <w:rPr>
          <w:rFonts w:hint="cs"/>
          <w:b/>
          <w:bCs/>
          <w:color w:val="FF0000"/>
          <w:sz w:val="36"/>
          <w:szCs w:val="36"/>
          <w:rtl/>
          <w:lang w:bidi="ar-EG"/>
        </w:rPr>
        <w:t xml:space="preserve"> </w:t>
      </w:r>
      <w:r w:rsidRPr="007642C5">
        <w:rPr>
          <w:b/>
          <w:bCs/>
          <w:color w:val="FF0000"/>
          <w:sz w:val="36"/>
          <w:szCs w:val="36"/>
          <w:rtl/>
          <w:lang w:bidi="ar-EG"/>
        </w:rPr>
        <w:t>في المملكة العربية السعودية</w:t>
      </w:r>
      <w:r w:rsidR="001A3D0A"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1B72119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21A505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689A63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9BAB98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B6BE181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4B708EC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7DDB6FBA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2CDE37B4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BB281" w14:textId="77777777" w:rsidR="001A3D0A" w:rsidRDefault="001A3D0A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2FCBEEF5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FCA7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الدرس السادس: التركيب</w:t>
            </w:r>
            <w:r w:rsidR="00285492"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 xml:space="preserve"> السكاني</w:t>
            </w:r>
            <w:r w:rsidR="00285492"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</w:tr>
    </w:tbl>
    <w:p w14:paraId="665A2356" w14:textId="77777777" w:rsidR="001A3D0A" w:rsidRDefault="001A3D0A" w:rsidP="007C7EEF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7C1494">
        <w:rPr>
          <w:rFonts w:hint="cs"/>
          <w:b/>
          <w:bCs/>
          <w:color w:val="FF0000"/>
          <w:sz w:val="38"/>
          <w:szCs w:val="38"/>
          <w:rtl/>
          <w:lang w:bidi="ar-EG"/>
        </w:rPr>
        <w:t>اذكر أقسام التراكيب السكانية مع الشرح بإيجاز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B0A825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D3642B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5AAC99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4046E8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9115EF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A7480BE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427BEB84" w14:textId="77777777" w:rsidR="001A3D0A" w:rsidRPr="009F3785" w:rsidRDefault="007C1494" w:rsidP="007C7EEF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عرف المقصود بالهرم السكاني وأهم فوائده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706EF6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01B5B6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48F14A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017288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37A73D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BBA22A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ECFE83C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190D2CE7" w14:textId="77777777" w:rsidR="001A3D0A" w:rsidRPr="009F3785" w:rsidRDefault="007C1494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أكمل </w:t>
      </w:r>
      <w:r w:rsidRPr="007C1494">
        <w:rPr>
          <w:b/>
          <w:bCs/>
          <w:color w:val="FF0000"/>
          <w:sz w:val="38"/>
          <w:szCs w:val="38"/>
          <w:rtl/>
          <w:lang w:bidi="ar-EG"/>
        </w:rPr>
        <w:t>الفراغات الآتية بما يناسبها:</w:t>
      </w:r>
      <w:r w:rsidRPr="007C1494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9804AFF" w14:textId="77777777" w:rsidR="007C1494" w:rsidRPr="007C1494" w:rsidRDefault="007C1494" w:rsidP="007C1494">
      <w:pPr>
        <w:rPr>
          <w:b/>
          <w:bCs/>
          <w:sz w:val="30"/>
          <w:szCs w:val="30"/>
          <w:rtl/>
        </w:rPr>
      </w:pPr>
      <w:r w:rsidRPr="007C1494">
        <w:rPr>
          <w:b/>
          <w:bCs/>
          <w:sz w:val="30"/>
          <w:szCs w:val="30"/>
          <w:rtl/>
        </w:rPr>
        <w:t>الهَرَم السكاني هو شكل ............................................................................ يساعد على فهم</w:t>
      </w:r>
    </w:p>
    <w:p w14:paraId="39C9F181" w14:textId="77777777" w:rsidR="007C1494" w:rsidRPr="007C1494" w:rsidRDefault="007C1494" w:rsidP="007C1494">
      <w:pPr>
        <w:rPr>
          <w:b/>
          <w:bCs/>
          <w:sz w:val="30"/>
          <w:szCs w:val="30"/>
          <w:rtl/>
        </w:rPr>
      </w:pPr>
      <w:r w:rsidRPr="007C1494">
        <w:rPr>
          <w:b/>
          <w:bCs/>
          <w:sz w:val="30"/>
          <w:szCs w:val="30"/>
          <w:rtl/>
        </w:rPr>
        <w:t>تركيب السكان ....................................................... و ..................................................</w:t>
      </w:r>
    </w:p>
    <w:p w14:paraId="1342A5AD" w14:textId="77777777" w:rsidR="001A3D0A" w:rsidRPr="007C1494" w:rsidRDefault="007C1494" w:rsidP="007C1494">
      <w:pPr>
        <w:rPr>
          <w:b/>
          <w:bCs/>
          <w:sz w:val="30"/>
          <w:szCs w:val="30"/>
          <w:rtl/>
        </w:rPr>
      </w:pPr>
      <w:r w:rsidRPr="007C1494">
        <w:rPr>
          <w:b/>
          <w:bCs/>
          <w:sz w:val="30"/>
          <w:szCs w:val="30"/>
          <w:rtl/>
        </w:rPr>
        <w:t>ونسبة كل منهما إلى الآخر</w:t>
      </w:r>
    </w:p>
    <w:p w14:paraId="7EDAA01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43C3559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34D76A94" w14:textId="77777777" w:rsidR="001A3D0A" w:rsidRPr="009F3785" w:rsidRDefault="007C1494" w:rsidP="001A3D0A">
      <w:pPr>
        <w:rPr>
          <w:b/>
          <w:bCs/>
          <w:color w:val="FF0000"/>
          <w:sz w:val="38"/>
          <w:szCs w:val="38"/>
          <w:rtl/>
          <w:lang w:bidi="ar-EG"/>
        </w:rPr>
      </w:pPr>
      <w:r w:rsidRPr="007C1494">
        <w:rPr>
          <w:b/>
          <w:bCs/>
          <w:color w:val="FF0000"/>
          <w:sz w:val="38"/>
          <w:szCs w:val="38"/>
          <w:rtl/>
          <w:lang w:bidi="ar-EG"/>
        </w:rPr>
        <w:t>ما أبرز فوائد التعرف على التركيب النوعي للسُّكّان؟</w:t>
      </w:r>
      <w:r w:rsidRPr="007C1494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720820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5297E0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3D53F9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6F65F2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4AD0AF9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D8AC7F3" w14:textId="77777777" w:rsidR="00285492" w:rsidRPr="001A3D0A" w:rsidRDefault="001A3D0A" w:rsidP="00285492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70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2566"/>
        <w:gridCol w:w="1099"/>
        <w:gridCol w:w="5330"/>
      </w:tblGrid>
      <w:tr w:rsidR="00285492" w14:paraId="7787A5F5" w14:textId="77777777">
        <w:trPr>
          <w:trHeight w:val="438"/>
          <w:tblCellSpacing w:w="15" w:type="dxa"/>
          <w:jc w:val="center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002598C9" w14:textId="77777777" w:rsidR="00285492" w:rsidRDefault="00285492" w:rsidP="00E17929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312E3" w14:textId="77777777" w:rsidR="00285492" w:rsidRDefault="00285492" w:rsidP="00E17929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FF"/>
                <w:sz w:val="34"/>
                <w:szCs w:val="34"/>
                <w:rtl/>
              </w:rPr>
              <w:t>الاولى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1CD86D54" w14:textId="77777777" w:rsidR="00285492" w:rsidRDefault="00285492" w:rsidP="00E17929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6EFBB" w14:textId="77777777" w:rsidR="00285492" w:rsidRPr="00F56AF0" w:rsidRDefault="00285492" w:rsidP="00E17929">
            <w:pPr>
              <w:jc w:val="center"/>
              <w:rPr>
                <w:rFonts w:ascii="Arial" w:hAnsi="Arial" w:cs="Arial" w:hint="cs"/>
                <w:b/>
                <w:bCs/>
                <w:color w:val="0F243E"/>
                <w:sz w:val="22"/>
                <w:szCs w:val="22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عدد السكان</w:t>
            </w:r>
          </w:p>
        </w:tc>
      </w:tr>
    </w:tbl>
    <w:p w14:paraId="29F69DB8" w14:textId="77777777" w:rsidR="00285492" w:rsidRDefault="00285492" w:rsidP="007C7EEF">
      <w:pPr>
        <w:rPr>
          <w:b/>
          <w:bCs/>
          <w:sz w:val="30"/>
          <w:szCs w:val="30"/>
          <w:rtl/>
        </w:rPr>
      </w:pPr>
      <w:r w:rsidRPr="005E1EF9">
        <w:rPr>
          <w:b/>
          <w:bCs/>
          <w:color w:val="FF0000"/>
          <w:sz w:val="38"/>
          <w:szCs w:val="38"/>
          <w:rtl/>
          <w:lang w:bidi="ar-EG"/>
        </w:rPr>
        <w:t>عرف المقصود بتعداد السكان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750D5D1A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CB9B6AB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BA17A24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CD77D83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1F6DA8B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62AB2B4" w14:textId="77777777" w:rsidR="00285492" w:rsidRDefault="00285492" w:rsidP="00285492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6F1683AC" w14:textId="77777777" w:rsidR="00285492" w:rsidRPr="009F3785" w:rsidRDefault="00285492" w:rsidP="007C7EEF">
      <w:pPr>
        <w:rPr>
          <w:b/>
          <w:bCs/>
          <w:color w:val="FF0000"/>
          <w:sz w:val="38"/>
          <w:szCs w:val="38"/>
          <w:lang w:bidi="ar-EG"/>
        </w:rPr>
      </w:pP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>ﺱ</w:t>
      </w:r>
      <w:r w:rsidRPr="005E1EF9">
        <w:rPr>
          <w:b/>
          <w:bCs/>
          <w:color w:val="FF0000"/>
          <w:sz w:val="38"/>
          <w:szCs w:val="38"/>
          <w:rtl/>
          <w:lang w:bidi="ar-EG"/>
        </w:rPr>
        <w:tab/>
        <w:t>اشرح أهمية التَّعْداد السُّكّاني</w:t>
      </w: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DC646FC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A9E01CB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AB7B731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4FBA299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499B295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764C04B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F31BFA2" w14:textId="77777777" w:rsidR="00285492" w:rsidRDefault="00285492" w:rsidP="00285492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22918125" w14:textId="77777777" w:rsidR="00285492" w:rsidRPr="009F3785" w:rsidRDefault="00285492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>ﺱ</w:t>
      </w:r>
      <w:r w:rsidRPr="005E1EF9">
        <w:rPr>
          <w:b/>
          <w:bCs/>
          <w:color w:val="FF0000"/>
          <w:sz w:val="38"/>
          <w:szCs w:val="38"/>
          <w:rtl/>
          <w:lang w:bidi="ar-EG"/>
        </w:rPr>
        <w:tab/>
        <w:t>حدد عوامل نمو السكان في المملكة العربية السعودية</w:t>
      </w: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314335F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9038F90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8A76F2A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A606EA7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081F90D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53C2F47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0EEA28A" w14:textId="77777777" w:rsidR="00285492" w:rsidRDefault="00285492" w:rsidP="00285492">
      <w:pPr>
        <w:rPr>
          <w:b/>
          <w:bCs/>
          <w:sz w:val="30"/>
          <w:szCs w:val="30"/>
          <w:rtl/>
        </w:rPr>
      </w:pPr>
    </w:p>
    <w:p w14:paraId="6DDE699D" w14:textId="77777777" w:rsidR="00285492" w:rsidRPr="009F3785" w:rsidRDefault="00285492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>ﺱ</w:t>
      </w:r>
      <w:r w:rsidRPr="005E1EF9">
        <w:rPr>
          <w:b/>
          <w:bCs/>
          <w:color w:val="FF0000"/>
          <w:sz w:val="38"/>
          <w:szCs w:val="38"/>
          <w:rtl/>
          <w:lang w:bidi="ar-EG"/>
        </w:rPr>
        <w:tab/>
        <w:t>فسر الزيادة غير الطبيعية في المملكة العربية السعودية</w:t>
      </w:r>
      <w:r w:rsidRPr="005E1EF9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88691F1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D997F3A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4B2A225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40349A0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D2C2D0F" w14:textId="77777777" w:rsid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2C9592F" w14:textId="77777777" w:rsidR="00285492" w:rsidRPr="00285492" w:rsidRDefault="00285492" w:rsidP="00285492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</w:t>
      </w:r>
    </w:p>
    <w:p w14:paraId="316F5DE1" w14:textId="77777777" w:rsidR="00285492" w:rsidRPr="001A3D0A" w:rsidRDefault="00285492" w:rsidP="001A3D0A">
      <w:pPr>
        <w:rPr>
          <w:b/>
          <w:bCs/>
          <w:sz w:val="16"/>
          <w:szCs w:val="16"/>
          <w:rtl/>
        </w:rPr>
      </w:pP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5D46B519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187159AE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A32FD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03D2F865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FDE0F" w14:textId="77777777" w:rsidR="001A3D0A" w:rsidRDefault="00F56AF0" w:rsidP="00285492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المياه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7C9E5D24" w14:textId="77777777" w:rsidR="001806C7" w:rsidRPr="009E720E" w:rsidRDefault="001A3D0A" w:rsidP="001806C7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lastRenderedPageBreak/>
        <w:t xml:space="preserve"> </w:t>
      </w:r>
      <w:r w:rsidR="001806C7" w:rsidRPr="009E720E">
        <w:rPr>
          <w:b/>
          <w:bCs/>
          <w:color w:val="FF0000"/>
          <w:sz w:val="38"/>
          <w:szCs w:val="38"/>
          <w:rtl/>
          <w:lang w:bidi="ar-EG"/>
        </w:rPr>
        <w:t xml:space="preserve">ضع علامة </w:t>
      </w:r>
      <w:r w:rsidR="001806C7">
        <w:rPr>
          <w:rFonts w:hint="cs"/>
          <w:b/>
          <w:bCs/>
          <w:color w:val="FF0000"/>
          <w:sz w:val="38"/>
          <w:szCs w:val="38"/>
          <w:rtl/>
          <w:lang w:bidi="ar-EG"/>
        </w:rPr>
        <w:t>(</w:t>
      </w:r>
      <w:r w:rsidR="001806C7">
        <w:rPr>
          <w:rFonts w:hint="cs"/>
          <w:b/>
          <w:bCs/>
          <w:color w:val="FF0000"/>
          <w:sz w:val="38"/>
          <w:szCs w:val="38"/>
          <w:lang w:bidi="ar-EG"/>
        </w:rPr>
        <w:sym w:font="Wingdings" w:char="F0FC"/>
      </w:r>
      <w:r w:rsidR="001806C7">
        <w:rPr>
          <w:rFonts w:hint="cs"/>
          <w:b/>
          <w:bCs/>
          <w:color w:val="FF0000"/>
          <w:sz w:val="38"/>
          <w:szCs w:val="38"/>
          <w:rtl/>
          <w:lang w:bidi="ar-EG"/>
        </w:rPr>
        <w:t>)</w:t>
      </w:r>
      <w:r w:rsidR="001806C7" w:rsidRPr="009E720E">
        <w:rPr>
          <w:b/>
          <w:bCs/>
          <w:color w:val="FF0000"/>
          <w:sz w:val="38"/>
          <w:szCs w:val="38"/>
          <w:rtl/>
          <w:lang w:bidi="ar-EG"/>
        </w:rPr>
        <w:t xml:space="preserve"> أمام العبارة الصحيحة، وعلامة </w:t>
      </w:r>
      <w:r w:rsidR="001806C7">
        <w:rPr>
          <w:rFonts w:hint="cs"/>
          <w:b/>
          <w:bCs/>
          <w:color w:val="FF0000"/>
          <w:sz w:val="38"/>
          <w:szCs w:val="38"/>
          <w:rtl/>
          <w:lang w:bidi="ar-EG"/>
        </w:rPr>
        <w:t>(</w:t>
      </w:r>
      <w:r w:rsidR="001806C7">
        <w:rPr>
          <w:b/>
          <w:bCs/>
          <w:color w:val="FF0000"/>
          <w:sz w:val="38"/>
          <w:szCs w:val="38"/>
          <w:lang w:bidi="ar-EG"/>
        </w:rPr>
        <w:t>X</w:t>
      </w:r>
      <w:r w:rsidR="001806C7">
        <w:rPr>
          <w:rFonts w:hint="cs"/>
          <w:b/>
          <w:bCs/>
          <w:color w:val="FF0000"/>
          <w:sz w:val="38"/>
          <w:szCs w:val="38"/>
          <w:rtl/>
          <w:lang w:bidi="ar-EG"/>
        </w:rPr>
        <w:t>)</w:t>
      </w:r>
      <w:r w:rsidR="001806C7" w:rsidRPr="009E720E">
        <w:rPr>
          <w:b/>
          <w:bCs/>
          <w:color w:val="FF0000"/>
          <w:sz w:val="38"/>
          <w:szCs w:val="38"/>
          <w:rtl/>
          <w:lang w:bidi="ar-EG"/>
        </w:rPr>
        <w:t>أمام العبارة غير الصحيحة</w:t>
      </w:r>
    </w:p>
    <w:p w14:paraId="62681ED8" w14:textId="77777777" w:rsidR="001A3D0A" w:rsidRDefault="001806C7" w:rsidP="001806C7">
      <w:pPr>
        <w:rPr>
          <w:rFonts w:hint="cs"/>
          <w:b/>
          <w:bCs/>
          <w:sz w:val="30"/>
          <w:szCs w:val="30"/>
          <w:rtl/>
        </w:rPr>
      </w:pPr>
      <w:r w:rsidRPr="009E720E">
        <w:rPr>
          <w:b/>
          <w:bCs/>
          <w:color w:val="FF0000"/>
          <w:sz w:val="38"/>
          <w:szCs w:val="38"/>
          <w:rtl/>
          <w:lang w:bidi="ar-EG"/>
        </w:rPr>
        <w:t>فيما يأتي</w:t>
      </w:r>
      <w:r w:rsidR="009E613C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، مع تصحيح الخطأ إن وجد</w:t>
      </w:r>
      <w:r w:rsidRPr="009E720E">
        <w:rPr>
          <w:b/>
          <w:bCs/>
          <w:color w:val="FF0000"/>
          <w:sz w:val="38"/>
          <w:szCs w:val="38"/>
          <w:rtl/>
          <w:lang w:bidi="ar-EG"/>
        </w:rPr>
        <w:t>:</w:t>
      </w:r>
      <w:r w:rsidRPr="009E720E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</w:p>
    <w:p w14:paraId="4F742C8B" w14:textId="77777777" w:rsidR="00FE5B13" w:rsidRDefault="00FE5B13" w:rsidP="001806C7">
      <w:pPr>
        <w:rPr>
          <w:rFonts w:hint="cs"/>
          <w:b/>
          <w:bCs/>
          <w:sz w:val="30"/>
          <w:szCs w:val="30"/>
          <w:rtl/>
        </w:rPr>
      </w:pPr>
    </w:p>
    <w:p w14:paraId="36DDB5CD" w14:textId="77777777" w:rsidR="001806C7" w:rsidRDefault="009E613C" w:rsidP="009E613C">
      <w:pPr>
        <w:jc w:val="lowKashida"/>
        <w:rPr>
          <w:rFonts w:ascii="Arial" w:hAnsi="Arial" w:cs="Arial" w:hint="cs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أ-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 w:rsidRPr="009E613C">
        <w:rPr>
          <w:rFonts w:ascii="Arial" w:hAnsi="Arial" w:cs="Arial"/>
          <w:b/>
          <w:bCs/>
          <w:sz w:val="32"/>
          <w:szCs w:val="32"/>
          <w:rtl/>
          <w:lang w:bidi="ar-EG"/>
        </w:rPr>
        <w:t>الماء عاملٌ رئيس لاستقرار الإنسان وممارسة نشاطاته المختلفة</w:t>
      </w:r>
      <w:r w:rsidR="001806C7" w:rsidRPr="001806C7">
        <w:rPr>
          <w:rFonts w:ascii="Arial" w:hAnsi="Arial" w:cs="Arial"/>
          <w:b/>
          <w:bCs/>
          <w:sz w:val="32"/>
          <w:szCs w:val="32"/>
          <w:rtl/>
          <w:lang w:bidi="ar-EG"/>
        </w:rPr>
        <w:t>.</w:t>
      </w:r>
    </w:p>
    <w:p w14:paraId="72944320" w14:textId="77777777" w:rsidR="009E613C" w:rsidRDefault="009E613C" w:rsidP="009E613C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CE011AB" w14:textId="77777777" w:rsidR="001806C7" w:rsidRDefault="001806C7" w:rsidP="009E613C">
      <w:pPr>
        <w:jc w:val="lowKashida"/>
        <w:rPr>
          <w:rFonts w:ascii="Arial" w:hAnsi="Arial" w:cs="Arial" w:hint="cs"/>
          <w:b/>
          <w:bCs/>
          <w:sz w:val="32"/>
          <w:szCs w:val="32"/>
          <w:rtl/>
          <w:lang w:bidi="ar-EG"/>
        </w:rPr>
      </w:pPr>
      <w:r w:rsidRPr="001806C7">
        <w:rPr>
          <w:rFonts w:ascii="Arial" w:hAnsi="Arial" w:cs="Arial"/>
          <w:b/>
          <w:bCs/>
          <w:sz w:val="32"/>
          <w:szCs w:val="32"/>
          <w:rtl/>
          <w:lang w:bidi="ar-EG"/>
        </w:rPr>
        <w:t>ب</w:t>
      </w:r>
      <w:r w:rsidR="009E613C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- من </w:t>
      </w:r>
      <w:r w:rsidR="009E613C" w:rsidRPr="009E613C">
        <w:rPr>
          <w:rFonts w:ascii="Arial" w:hAnsi="Arial" w:cs="Arial"/>
          <w:b/>
          <w:bCs/>
          <w:sz w:val="32"/>
          <w:szCs w:val="32"/>
          <w:rtl/>
          <w:lang w:bidi="ar-EG"/>
        </w:rPr>
        <w:t>أنواع موارد المياه في المملكة العربية السعودية</w:t>
      </w:r>
      <w:r w:rsidR="009E613C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المياه الرملية</w:t>
      </w:r>
      <w:r w:rsidRPr="001806C7">
        <w:rPr>
          <w:rFonts w:ascii="Arial" w:hAnsi="Arial" w:cs="Arial"/>
          <w:b/>
          <w:bCs/>
          <w:sz w:val="32"/>
          <w:szCs w:val="32"/>
          <w:rtl/>
          <w:lang w:bidi="ar-EG"/>
        </w:rPr>
        <w:t>.</w:t>
      </w:r>
    </w:p>
    <w:p w14:paraId="7B12AE4D" w14:textId="77777777" w:rsidR="009E613C" w:rsidRDefault="009E613C" w:rsidP="009E613C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6B5B05E" w14:textId="77777777" w:rsidR="001A3D0A" w:rsidRPr="001806C7" w:rsidRDefault="001806C7" w:rsidP="009E613C">
      <w:pPr>
        <w:rPr>
          <w:b/>
          <w:bCs/>
          <w:sz w:val="32"/>
          <w:szCs w:val="32"/>
          <w:rtl/>
        </w:rPr>
      </w:pPr>
      <w:r w:rsidRPr="001806C7"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ج - </w:t>
      </w:r>
      <w:r w:rsidR="009E613C" w:rsidRPr="009E613C">
        <w:rPr>
          <w:rFonts w:ascii="Arial" w:hAnsi="Arial" w:cs="Arial"/>
          <w:b/>
          <w:bCs/>
          <w:sz w:val="32"/>
          <w:szCs w:val="32"/>
          <w:rtl/>
          <w:lang w:bidi="ar-EG"/>
        </w:rPr>
        <w:t>المياه السطحية</w:t>
      </w:r>
      <w:r w:rsidR="009E613C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 w:rsidR="009E613C" w:rsidRPr="009E613C">
        <w:rPr>
          <w:rFonts w:ascii="Arial" w:hAnsi="Arial" w:cs="Arial"/>
          <w:b/>
          <w:bCs/>
          <w:sz w:val="32"/>
          <w:szCs w:val="32"/>
          <w:rtl/>
          <w:lang w:bidi="ar-EG"/>
        </w:rPr>
        <w:t>وهي التي كانت تتدفق طبيعيّاً من باطن</w:t>
      </w:r>
      <w:r w:rsidR="009E613C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 w:rsidR="009E613C" w:rsidRPr="009E613C">
        <w:rPr>
          <w:rFonts w:ascii="Arial" w:hAnsi="Arial" w:cs="Arial"/>
          <w:b/>
          <w:bCs/>
          <w:sz w:val="32"/>
          <w:szCs w:val="32"/>
          <w:rtl/>
          <w:lang w:bidi="ar-EG"/>
        </w:rPr>
        <w:t>الأرض دون تدخل الإنسان</w:t>
      </w:r>
      <w:r w:rsidRPr="001806C7">
        <w:rPr>
          <w:rFonts w:ascii="Arial" w:hAnsi="Arial" w:cs="Arial"/>
          <w:b/>
          <w:bCs/>
          <w:sz w:val="32"/>
          <w:szCs w:val="32"/>
          <w:rtl/>
          <w:lang w:bidi="ar-EG"/>
        </w:rPr>
        <w:t>.</w:t>
      </w:r>
      <w:r w:rsidRPr="001806C7">
        <w:rPr>
          <w:rFonts w:hint="cs"/>
          <w:b/>
          <w:bCs/>
          <w:sz w:val="32"/>
          <w:szCs w:val="32"/>
          <w:rtl/>
          <w:lang w:bidi="ar-EG"/>
        </w:rPr>
        <w:t xml:space="preserve"> </w:t>
      </w:r>
    </w:p>
    <w:p w14:paraId="533BCB4E" w14:textId="77777777" w:rsidR="009E613C" w:rsidRDefault="009E613C" w:rsidP="009E613C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7F36247" w14:textId="77777777" w:rsidR="00FE5B13" w:rsidRDefault="00FE5B13" w:rsidP="001A3D0A">
      <w:pPr>
        <w:rPr>
          <w:rFonts w:hint="cs"/>
          <w:b/>
          <w:bCs/>
          <w:color w:val="FF0000"/>
          <w:sz w:val="38"/>
          <w:szCs w:val="38"/>
          <w:rtl/>
          <w:lang w:bidi="ar-EG"/>
        </w:rPr>
      </w:pPr>
    </w:p>
    <w:p w14:paraId="0F0E09B3" w14:textId="77777777" w:rsidR="001A3D0A" w:rsidRPr="009F3785" w:rsidRDefault="00FE5B13" w:rsidP="001A3D0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هي أهم </w:t>
      </w:r>
      <w:r w:rsidRPr="00FE5B13">
        <w:rPr>
          <w:b/>
          <w:bCs/>
          <w:color w:val="FF0000"/>
          <w:sz w:val="38"/>
          <w:szCs w:val="38"/>
          <w:rtl/>
          <w:lang w:bidi="ar-EG"/>
        </w:rPr>
        <w:t>أنواع موارد المياه في المملكة العربية السعودية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896CB9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C0CC56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0FDFC0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ABB4D5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E92316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97D5A5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8FF7800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6BAB5AE9" w14:textId="77777777" w:rsidR="001A3D0A" w:rsidRPr="009F3785" w:rsidRDefault="00FE5B13" w:rsidP="001A3D0A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هي </w:t>
      </w:r>
      <w:r w:rsidRPr="00FE5B13">
        <w:rPr>
          <w:b/>
          <w:bCs/>
          <w:color w:val="FF0000"/>
          <w:sz w:val="38"/>
          <w:szCs w:val="38"/>
          <w:rtl/>
          <w:lang w:bidi="ar-EG"/>
        </w:rPr>
        <w:t>أهم الطبقات الحاملة للمياه في المملكة العربية السعودية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7CB7E5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4BB172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8738EC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438515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F9443A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F526F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8E52A93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4A9F1681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6ECCAF4E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542F292E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BAD24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623E1957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F0197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النفط والغاز والمعادن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3D6E3F0B" w14:textId="77777777" w:rsidR="001A3D0A" w:rsidRDefault="00A27B2E" w:rsidP="007C7EEF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حدد على الخريطة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6F01B6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أماكن </w:t>
      </w:r>
      <w:r w:rsidR="001A3D0A"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A27B2E">
        <w:rPr>
          <w:b/>
          <w:bCs/>
          <w:color w:val="FF0000"/>
          <w:sz w:val="38"/>
          <w:szCs w:val="38"/>
          <w:rtl/>
          <w:lang w:bidi="ar-EG"/>
        </w:rPr>
        <w:t>أبرز حقول النفط في المملكة العربية السعودية</w:t>
      </w:r>
      <w:r w:rsidR="001A3D0A"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9755EA4" w14:textId="77777777" w:rsidR="00A27B2E" w:rsidRDefault="001401EA" w:rsidP="00A27B2E">
      <w:pPr>
        <w:jc w:val="center"/>
        <w:rPr>
          <w:rFonts w:hint="cs"/>
          <w:b/>
          <w:bCs/>
          <w:sz w:val="30"/>
          <w:szCs w:val="30"/>
          <w:rtl/>
        </w:rPr>
      </w:pPr>
      <w:r>
        <w:rPr>
          <w:noProof/>
        </w:rPr>
      </w:r>
      <w:r w:rsidR="001401EA">
        <w:rPr>
          <w:noProof/>
        </w:rPr>
        <w:pict>
          <v:shape id="_x0000_i1028" type="#_x0000_t75" style="width:311.1pt;height:263.3pt">
            <v:imagedata r:id="rId10" r:href="rId12"/>
          </v:shape>
        </w:pict>
      </w:r>
    </w:p>
    <w:p w14:paraId="36BC84A8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7939FB04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405FCE6D" w14:textId="77777777" w:rsidR="001A3D0A" w:rsidRPr="009F3785" w:rsidRDefault="006F01B6" w:rsidP="001A3D0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متى </w:t>
      </w:r>
      <w:r w:rsidRPr="006F01B6">
        <w:rPr>
          <w:b/>
          <w:bCs/>
          <w:color w:val="FF0000"/>
          <w:sz w:val="38"/>
          <w:szCs w:val="38"/>
          <w:rtl/>
          <w:lang w:bidi="ar-EG"/>
        </w:rPr>
        <w:t>بدأ التنقيب عن النفط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A27B2E">
        <w:rPr>
          <w:b/>
          <w:bCs/>
          <w:color w:val="FF0000"/>
          <w:sz w:val="38"/>
          <w:szCs w:val="38"/>
          <w:rtl/>
          <w:lang w:bidi="ar-EG"/>
        </w:rPr>
        <w:t>في المملكة العربية السعودية</w:t>
      </w: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367EFCB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0B2FA5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D3B867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FA37F4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E563856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6CBBEC8B" w14:textId="77777777" w:rsidR="001A3D0A" w:rsidRPr="009F3785" w:rsidRDefault="006F01B6" w:rsidP="001A3D0A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هي </w:t>
      </w:r>
      <w:r w:rsidRPr="00FE5B13">
        <w:rPr>
          <w:b/>
          <w:bCs/>
          <w:color w:val="FF0000"/>
          <w:sz w:val="38"/>
          <w:szCs w:val="38"/>
          <w:rtl/>
          <w:lang w:bidi="ar-EG"/>
        </w:rPr>
        <w:t xml:space="preserve">أهم </w:t>
      </w:r>
      <w:r w:rsidRPr="006F01B6">
        <w:rPr>
          <w:b/>
          <w:bCs/>
          <w:color w:val="FF0000"/>
          <w:sz w:val="38"/>
          <w:szCs w:val="38"/>
          <w:rtl/>
          <w:lang w:bidi="ar-EG"/>
        </w:rPr>
        <w:t>أقسام الغاز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06E7E4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9EED49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A5E6F2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3DC4A9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270D7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63BD941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549361FE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510A82B5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2968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4752317B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10617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النفط والغاز والمعادن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35232B9C" w14:textId="77777777" w:rsidR="00326E15" w:rsidRPr="00326E15" w:rsidRDefault="00326E15" w:rsidP="001A3D0A">
      <w:pPr>
        <w:rPr>
          <w:rFonts w:hint="cs"/>
          <w:b/>
          <w:bCs/>
          <w:color w:val="FF0000"/>
          <w:sz w:val="16"/>
          <w:szCs w:val="16"/>
          <w:rtl/>
          <w:lang w:bidi="ar-EG"/>
        </w:rPr>
      </w:pPr>
    </w:p>
    <w:p w14:paraId="214CCD7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7C0548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هي </w:t>
      </w:r>
      <w:r w:rsidR="007C0548" w:rsidRPr="00FE5B13">
        <w:rPr>
          <w:b/>
          <w:bCs/>
          <w:color w:val="FF0000"/>
          <w:sz w:val="38"/>
          <w:szCs w:val="38"/>
          <w:rtl/>
          <w:lang w:bidi="ar-EG"/>
        </w:rPr>
        <w:t>أهم</w:t>
      </w:r>
      <w:r w:rsidR="007C0548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المعادن </w:t>
      </w:r>
      <w:r w:rsidR="007C0548" w:rsidRPr="00A27B2E">
        <w:rPr>
          <w:b/>
          <w:bCs/>
          <w:color w:val="FF0000"/>
          <w:sz w:val="38"/>
          <w:szCs w:val="38"/>
          <w:rtl/>
          <w:lang w:bidi="ar-EG"/>
        </w:rPr>
        <w:t>في المملكة العربية السعودية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1A727D1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535735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E96628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A4E253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2F7735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A10DD2B" w14:textId="77777777" w:rsidR="001A3D0A" w:rsidRPr="00326E15" w:rsidRDefault="001A3D0A" w:rsidP="001A3D0A">
      <w:pPr>
        <w:rPr>
          <w:b/>
          <w:bCs/>
          <w:color w:val="FF0000"/>
          <w:sz w:val="16"/>
          <w:szCs w:val="16"/>
          <w:rtl/>
          <w:lang w:bidi="ar-EG"/>
        </w:rPr>
      </w:pPr>
    </w:p>
    <w:p w14:paraId="5401B188" w14:textId="77777777" w:rsidR="001A3D0A" w:rsidRPr="009F3785" w:rsidRDefault="00326E15" w:rsidP="007C7EEF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حدد </w:t>
      </w:r>
      <w:r w:rsidR="007C0548" w:rsidRPr="007C0548">
        <w:rPr>
          <w:b/>
          <w:bCs/>
          <w:color w:val="FF0000"/>
          <w:sz w:val="38"/>
          <w:szCs w:val="38"/>
          <w:rtl/>
          <w:lang w:bidi="ar-EG"/>
        </w:rPr>
        <w:t>الطلبة على</w:t>
      </w:r>
      <w:r w:rsidR="007C0548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7C0548" w:rsidRPr="007C0548">
        <w:rPr>
          <w:b/>
          <w:bCs/>
          <w:color w:val="FF0000"/>
          <w:sz w:val="38"/>
          <w:szCs w:val="38"/>
          <w:rtl/>
          <w:lang w:bidi="ar-EG"/>
        </w:rPr>
        <w:t>الخريطة الآتي</w:t>
      </w:r>
      <w:r w:rsidR="007C0548" w:rsidRPr="007C0548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6004925C" w14:textId="77777777" w:rsidR="00326E15" w:rsidRPr="00326E15" w:rsidRDefault="00326E15" w:rsidP="00326E15">
      <w:pPr>
        <w:rPr>
          <w:b/>
          <w:bCs/>
          <w:sz w:val="32"/>
          <w:szCs w:val="32"/>
        </w:rPr>
      </w:pPr>
      <w:r w:rsidRPr="00326E15">
        <w:rPr>
          <w:b/>
          <w:bCs/>
          <w:sz w:val="32"/>
          <w:szCs w:val="32"/>
          <w:rtl/>
        </w:rPr>
        <w:t>أ- حقول النفط في: الدَمّام، بقَيْق، الخَرْسانِيّة.</w:t>
      </w:r>
    </w:p>
    <w:p w14:paraId="2A6FB91A" w14:textId="77777777" w:rsidR="00326E15" w:rsidRPr="00326E15" w:rsidRDefault="00326E15" w:rsidP="00326E15">
      <w:pPr>
        <w:rPr>
          <w:b/>
          <w:bCs/>
          <w:sz w:val="32"/>
          <w:szCs w:val="32"/>
        </w:rPr>
      </w:pPr>
      <w:r w:rsidRPr="00326E15">
        <w:rPr>
          <w:b/>
          <w:bCs/>
          <w:sz w:val="32"/>
          <w:szCs w:val="32"/>
          <w:rtl/>
        </w:rPr>
        <w:t>ب- حقول الغاز: جنوب الكدن، الحلوة.</w:t>
      </w:r>
    </w:p>
    <w:p w14:paraId="1B1CE095" w14:textId="77777777" w:rsidR="00326E15" w:rsidRPr="00326E15" w:rsidRDefault="00326E15" w:rsidP="00326E15">
      <w:pPr>
        <w:rPr>
          <w:rFonts w:hint="cs"/>
          <w:b/>
          <w:bCs/>
          <w:sz w:val="32"/>
          <w:szCs w:val="32"/>
          <w:rtl/>
        </w:rPr>
      </w:pPr>
      <w:r w:rsidRPr="00326E15">
        <w:rPr>
          <w:b/>
          <w:bCs/>
          <w:sz w:val="32"/>
          <w:szCs w:val="32"/>
          <w:rtl/>
        </w:rPr>
        <w:t>ج- المعادن: الذهب، الحجر الجيري.</w:t>
      </w:r>
    </w:p>
    <w:p w14:paraId="3DE06834" w14:textId="77777777" w:rsidR="001A3D0A" w:rsidRPr="00326E15" w:rsidRDefault="001401EA" w:rsidP="001A3D0A">
      <w:pPr>
        <w:rPr>
          <w:b/>
          <w:bCs/>
          <w:sz w:val="30"/>
          <w:szCs w:val="30"/>
          <w:rtl/>
        </w:rPr>
      </w:pPr>
      <w:r w:rsidRPr="00326E15">
        <w:rPr>
          <w:b/>
          <w:bCs/>
          <w:noProof/>
          <w:sz w:val="30"/>
          <w:szCs w:val="30"/>
        </w:rPr>
        <w:drawing>
          <wp:inline distT="0" distB="0" distL="0" distR="0" wp14:anchorId="2FBD078A" wp14:editId="01D6FBC0">
            <wp:extent cx="5741035" cy="4114800"/>
            <wp:effectExtent l="0" t="0" r="0" b="0"/>
            <wp:docPr id="5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75F2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</w:p>
    <w:p w14:paraId="5D5BA3B2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264EE995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1FA3DB40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EFC31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7BBDCAC0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8179E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b/>
                <w:bCs/>
                <w:sz w:val="22"/>
                <w:szCs w:val="22"/>
                <w:rtl/>
              </w:rPr>
              <w:t>الصناعة والتجارة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3C63C32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326E1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أثر اكتشاف النفط على الصناعة 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326E15" w:rsidRPr="00A27B2E">
        <w:rPr>
          <w:b/>
          <w:bCs/>
          <w:color w:val="FF0000"/>
          <w:sz w:val="38"/>
          <w:szCs w:val="38"/>
          <w:rtl/>
          <w:lang w:bidi="ar-EG"/>
        </w:rPr>
        <w:t>في المملكة العربية السعودية</w:t>
      </w:r>
      <w:r w:rsidR="00326E15"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5A42C10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DF502A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B73FFA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C23D04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4FB3F5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5B9C1DF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724F7CF9" w14:textId="77777777" w:rsidR="001A3D0A" w:rsidRPr="009F3785" w:rsidRDefault="00326E15" w:rsidP="007C7EEF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أبرز </w:t>
      </w:r>
      <w:r w:rsidRPr="00326E15">
        <w:rPr>
          <w:b/>
          <w:bCs/>
          <w:color w:val="FF0000"/>
          <w:sz w:val="38"/>
          <w:szCs w:val="38"/>
          <w:rtl/>
          <w:lang w:bidi="ar-EG"/>
        </w:rPr>
        <w:t>المقومات التي ترتكز عليها الصناعة</w:t>
      </w:r>
      <w:r w:rsidRPr="00326E1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6E7A4B2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4A0EF6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D0D281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CC80D3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1AFD16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101D8E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EEBDAE1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3938E153" w14:textId="77777777" w:rsidR="001A3D0A" w:rsidRPr="009F3785" w:rsidRDefault="00326E15" w:rsidP="001A3D0A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</w:t>
      </w:r>
      <w:r w:rsidRPr="00326E15">
        <w:rPr>
          <w:b/>
          <w:bCs/>
          <w:color w:val="FF0000"/>
          <w:sz w:val="38"/>
          <w:szCs w:val="38"/>
          <w:rtl/>
          <w:lang w:bidi="ar-EG"/>
        </w:rPr>
        <w:t>أهمية الصناعة في وطني</w:t>
      </w:r>
      <w:r w:rsidRPr="00326E1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5629031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E6896A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D690DF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24A841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FBA56B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A9EC8E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88E5F38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08E7D99D" w14:textId="77777777" w:rsidR="001A3D0A" w:rsidRPr="009F3785" w:rsidRDefault="00326E15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أهم </w:t>
      </w:r>
      <w:r w:rsidRPr="00326E15">
        <w:rPr>
          <w:b/>
          <w:bCs/>
          <w:color w:val="FF0000"/>
          <w:sz w:val="38"/>
          <w:szCs w:val="38"/>
          <w:rtl/>
          <w:lang w:bidi="ar-EG"/>
        </w:rPr>
        <w:t>الصادرات والواردات في المملكة العربية السعودية</w:t>
      </w:r>
      <w:r w:rsidR="001A3D0A"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1940FA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829A60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0D2458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DC18191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3945C6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DA90B19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91B7C59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6AE0BCEB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3E7E3A00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3D969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5C384897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5B294" w14:textId="77777777" w:rsidR="001A3D0A" w:rsidRDefault="00F56AF0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 w:rsidRPr="00FB4D67">
              <w:rPr>
                <w:rFonts w:hint="cs"/>
                <w:b/>
                <w:bCs/>
                <w:sz w:val="22"/>
                <w:szCs w:val="22"/>
                <w:rtl/>
              </w:rPr>
              <w:t>السياحة</w:t>
            </w:r>
            <w:r w:rsidR="001A3D0A">
              <w:rPr>
                <w:rFonts w:hint="cs"/>
                <w:b/>
                <w:bCs/>
                <w:sz w:val="34"/>
                <w:szCs w:val="34"/>
                <w:rtl/>
              </w:rPr>
              <w:t>.</w:t>
            </w:r>
          </w:p>
        </w:tc>
      </w:tr>
    </w:tbl>
    <w:p w14:paraId="4ABC6574" w14:textId="77777777" w:rsidR="001A3D0A" w:rsidRDefault="001A3D0A" w:rsidP="00B80985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B80985" w:rsidRPr="00B80985">
        <w:rPr>
          <w:b/>
          <w:bCs/>
          <w:color w:val="FF0000"/>
          <w:sz w:val="38"/>
          <w:szCs w:val="38"/>
          <w:rtl/>
          <w:lang w:bidi="ar-EG"/>
        </w:rPr>
        <w:t>ما أ</w:t>
      </w:r>
      <w:r w:rsidR="00B80985">
        <w:rPr>
          <w:rFonts w:hint="cs"/>
          <w:b/>
          <w:bCs/>
          <w:color w:val="FF0000"/>
          <w:sz w:val="38"/>
          <w:szCs w:val="38"/>
          <w:rtl/>
          <w:lang w:bidi="ar-EG"/>
        </w:rPr>
        <w:t>هم</w:t>
      </w:r>
      <w:r w:rsidR="00B80985" w:rsidRPr="00B80985">
        <w:rPr>
          <w:b/>
          <w:bCs/>
          <w:color w:val="FF0000"/>
          <w:sz w:val="38"/>
          <w:szCs w:val="38"/>
          <w:rtl/>
          <w:lang w:bidi="ar-EG"/>
        </w:rPr>
        <w:t xml:space="preserve"> المناطق السياحية في المملكة</w:t>
      </w:r>
      <w:r w:rsid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B80985" w:rsidRPr="00B80985">
        <w:rPr>
          <w:b/>
          <w:bCs/>
          <w:color w:val="FF0000"/>
          <w:sz w:val="38"/>
          <w:szCs w:val="38"/>
          <w:rtl/>
          <w:lang w:bidi="ar-EG"/>
        </w:rPr>
        <w:t>العربية السعودية؟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B80985">
        <w:rPr>
          <w:rFonts w:hint="cs"/>
          <w:b/>
          <w:bCs/>
          <w:color w:val="FF0000"/>
          <w:sz w:val="38"/>
          <w:szCs w:val="38"/>
          <w:rtl/>
          <w:lang w:bidi="ar-EG"/>
        </w:rPr>
        <w:t>حددي أماكنها على الخريطة التالية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388CE42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018FA1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9401DD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BC5FC9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5777F14" w14:textId="77777777" w:rsidR="001A3D0A" w:rsidRDefault="001A3D0A" w:rsidP="001A3D0A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452D66B" w14:textId="77777777" w:rsidR="00B80985" w:rsidRPr="00B80985" w:rsidRDefault="001401EA" w:rsidP="001A3D0A">
      <w:pPr>
        <w:rPr>
          <w:b/>
          <w:bCs/>
          <w:sz w:val="30"/>
          <w:szCs w:val="30"/>
          <w:rtl/>
        </w:rPr>
      </w:pPr>
      <w:r w:rsidRPr="00B80985">
        <w:rPr>
          <w:b/>
          <w:bCs/>
          <w:noProof/>
          <w:sz w:val="30"/>
          <w:szCs w:val="30"/>
        </w:rPr>
        <w:drawing>
          <wp:inline distT="0" distB="0" distL="0" distR="0" wp14:anchorId="2F849439" wp14:editId="0C370D47">
            <wp:extent cx="4528185" cy="3389630"/>
            <wp:effectExtent l="0" t="0" r="0" b="0"/>
            <wp:docPr id="6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8A89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11E75E13" w14:textId="77777777" w:rsidR="001A3D0A" w:rsidRPr="009F3785" w:rsidRDefault="00B80985" w:rsidP="001A3D0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>ما أهمية السياحة في المملكة العربية السعودية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7410AA2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E5BD32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3BFB80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D050931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3E6C4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6CD951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7DDB2BB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2C7FB75D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7F1E70D1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DB0DAB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67A829D1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928D1" w14:textId="77777777" w:rsidR="001A3D0A" w:rsidRPr="00285492" w:rsidRDefault="00F56AF0" w:rsidP="0028549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8549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تنمية الموارد</w:t>
            </w:r>
            <w:r w:rsidR="00285492" w:rsidRPr="0028549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والمحافظة عليها</w:t>
            </w:r>
          </w:p>
        </w:tc>
      </w:tr>
    </w:tbl>
    <w:p w14:paraId="3AAA31A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B80985" w:rsidRPr="00B80985">
        <w:rPr>
          <w:b/>
          <w:bCs/>
          <w:color w:val="FF0000"/>
          <w:sz w:val="38"/>
          <w:szCs w:val="38"/>
          <w:rtl/>
          <w:lang w:bidi="ar-EG"/>
        </w:rPr>
        <w:t>ما المقصود بتنمية الموارد؟</w:t>
      </w:r>
      <w:r w:rsidR="00B80985"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E40408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1F7E82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E924F6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DFDDD0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F15BDA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01A3EAF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79E39943" w14:textId="77777777" w:rsidR="001A3D0A" w:rsidRPr="009F3785" w:rsidRDefault="00B80985" w:rsidP="001A3D0A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</w:t>
      </w:r>
      <w:r w:rsidRPr="00B80985">
        <w:rPr>
          <w:b/>
          <w:bCs/>
          <w:color w:val="FF0000"/>
          <w:sz w:val="38"/>
          <w:szCs w:val="38"/>
          <w:rtl/>
          <w:lang w:bidi="ar-EG"/>
        </w:rPr>
        <w:t>دور الحكومة في العناية بالموارد المائية والزراعية والحيوانية</w:t>
      </w:r>
      <w:r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B7B8971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D546F5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B3F6A43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ADC857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8FA4E6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59E833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D1D6918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C557E76" w14:textId="77777777" w:rsidR="001A3D0A" w:rsidRPr="009F3785" w:rsidRDefault="00B80985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</w:t>
      </w:r>
      <w:r w:rsidRPr="00B80985">
        <w:rPr>
          <w:b/>
          <w:bCs/>
          <w:color w:val="FF0000"/>
          <w:sz w:val="38"/>
          <w:szCs w:val="38"/>
          <w:rtl/>
          <w:lang w:bidi="ar-EG"/>
        </w:rPr>
        <w:t>جهود الدولة العناية بتنمية الثروات المعدنية</w:t>
      </w:r>
      <w:r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46E125F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6798DC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040F57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715BED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846BAB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C769179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3BB773E6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07E60717" w14:textId="77777777" w:rsidR="001A3D0A" w:rsidRPr="001A3D0A" w:rsidRDefault="001A3D0A" w:rsidP="001A3D0A">
      <w:pPr>
        <w:rPr>
          <w:b/>
          <w:bCs/>
          <w:sz w:val="16"/>
          <w:szCs w:val="16"/>
          <w:rtl/>
        </w:rPr>
      </w:pPr>
      <w:r w:rsidRPr="001A3D0A">
        <w:rPr>
          <w:b/>
          <w:bCs/>
          <w:sz w:val="16"/>
          <w:szCs w:val="16"/>
          <w:rtl/>
        </w:rPr>
        <w:br w:type="page"/>
      </w:r>
    </w:p>
    <w:tbl>
      <w:tblPr>
        <w:bidiVisual/>
        <w:tblW w:w="5286" w:type="pct"/>
        <w:jc w:val="center"/>
        <w:tblCellSpacing w:w="15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2573"/>
        <w:gridCol w:w="1102"/>
        <w:gridCol w:w="5347"/>
      </w:tblGrid>
      <w:tr w:rsidR="001A3D0A" w14:paraId="0CAA5720" w14:textId="77777777">
        <w:trPr>
          <w:trHeight w:val="438"/>
          <w:tblCellSpacing w:w="15" w:type="dxa"/>
          <w:jc w:val="center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1EAAAA3D" w14:textId="77777777" w:rsidR="001A3D0A" w:rsidRDefault="001A3D0A" w:rsidP="003616FE">
            <w:pPr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lastRenderedPageBreak/>
              <w:t>الوحدة:</w:t>
            </w:r>
          </w:p>
        </w:tc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1B86F" w14:textId="77777777" w:rsidR="001A3D0A" w:rsidRDefault="00F56AF0" w:rsidP="003616FE">
            <w:pPr>
              <w:jc w:val="center"/>
              <w:rPr>
                <w:b/>
                <w:bCs/>
                <w:color w:val="0000FF"/>
                <w:sz w:val="34"/>
                <w:szCs w:val="34"/>
              </w:rPr>
            </w:pPr>
            <w:r w:rsidRPr="00F56AF0">
              <w:rPr>
                <w:b/>
                <w:bCs/>
                <w:color w:val="0000FF"/>
                <w:sz w:val="34"/>
                <w:szCs w:val="34"/>
                <w:rtl/>
              </w:rPr>
              <w:t>السابعة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14:paraId="1E1D3EBC" w14:textId="77777777" w:rsidR="001A3D0A" w:rsidRDefault="001A3D0A" w:rsidP="003616FE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5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C85EA" w14:textId="77777777" w:rsidR="001A3D0A" w:rsidRDefault="00285492" w:rsidP="003616FE">
            <w:pPr>
              <w:jc w:val="center"/>
              <w:rPr>
                <w:rFonts w:hint="cs"/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تابع </w:t>
            </w:r>
            <w:r w:rsidR="00F56AF0" w:rsidRPr="00FB4D67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8549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تنمية الموارد والمحافظة عليها</w:t>
            </w:r>
          </w:p>
        </w:tc>
      </w:tr>
    </w:tbl>
    <w:p w14:paraId="7DDD166D" w14:textId="77777777" w:rsidR="001A3D0A" w:rsidRDefault="001A3D0A" w:rsidP="007C7EEF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B80985" w:rsidRPr="00B80985">
        <w:rPr>
          <w:b/>
          <w:bCs/>
          <w:color w:val="FF0000"/>
          <w:sz w:val="38"/>
          <w:szCs w:val="38"/>
          <w:rtl/>
          <w:lang w:bidi="ar-EG"/>
        </w:rPr>
        <w:t>وضح دور الدولة في المحافظة على الموارد</w:t>
      </w:r>
      <w:r w:rsidRPr="00E56848">
        <w:rPr>
          <w:b/>
          <w:bCs/>
          <w:color w:val="FF0000"/>
          <w:sz w:val="38"/>
          <w:szCs w:val="38"/>
          <w:rtl/>
          <w:lang w:bidi="ar-EG"/>
        </w:rPr>
        <w:t xml:space="preserve"> </w:t>
      </w:r>
      <w:r w:rsidRPr="009F3785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5B24F7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49EF8B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1B8940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11444B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419DB8DD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AC9C495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09878137" w14:textId="77777777" w:rsidR="001A3D0A" w:rsidRPr="009F3785" w:rsidRDefault="00B80985" w:rsidP="007C7EEF">
      <w:pPr>
        <w:rPr>
          <w:b/>
          <w:bCs/>
          <w:color w:val="FF0000"/>
          <w:sz w:val="38"/>
          <w:szCs w:val="38"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اذكر بعض </w:t>
      </w:r>
      <w:r w:rsidRPr="00B80985">
        <w:rPr>
          <w:b/>
          <w:bCs/>
          <w:color w:val="FF0000"/>
          <w:sz w:val="38"/>
          <w:szCs w:val="38"/>
          <w:rtl/>
          <w:lang w:bidi="ar-EG"/>
        </w:rPr>
        <w:t>الأمثلة على دور الدولة في المحافظة على الموارد</w:t>
      </w:r>
      <w:r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2E74E2D7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52F0D0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9128A0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744E30A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8C6C39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C4A19E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1CF6BAF" w14:textId="77777777" w:rsidR="001A3D0A" w:rsidRDefault="001A3D0A" w:rsidP="001A3D0A">
      <w:pPr>
        <w:rPr>
          <w:b/>
          <w:bCs/>
          <w:color w:val="FF0000"/>
          <w:sz w:val="38"/>
          <w:szCs w:val="38"/>
          <w:rtl/>
          <w:lang w:bidi="ar-EG"/>
        </w:rPr>
      </w:pPr>
    </w:p>
    <w:p w14:paraId="6D62F316" w14:textId="77777777" w:rsidR="001A3D0A" w:rsidRPr="009F3785" w:rsidRDefault="00B80985" w:rsidP="001A3D0A">
      <w:pPr>
        <w:rPr>
          <w:b/>
          <w:bCs/>
          <w:color w:val="FF0000"/>
          <w:sz w:val="38"/>
          <w:szCs w:val="38"/>
          <w:rtl/>
          <w:lang w:bidi="ar-EG"/>
        </w:rPr>
      </w:pPr>
      <w:r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ما </w:t>
      </w:r>
      <w:r w:rsidRPr="00B80985">
        <w:rPr>
          <w:b/>
          <w:bCs/>
          <w:color w:val="FF0000"/>
          <w:sz w:val="38"/>
          <w:szCs w:val="38"/>
          <w:rtl/>
          <w:lang w:bidi="ar-EG"/>
        </w:rPr>
        <w:t>دور الأفراد والمجتمعات في المحافظة على الموارد</w:t>
      </w:r>
      <w:r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08147D05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150CDD3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298E795E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9D2D972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8ECE380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2E06D5C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6D01D50" w14:textId="77777777" w:rsidR="001A3D0A" w:rsidRDefault="001A3D0A" w:rsidP="001A3D0A">
      <w:pPr>
        <w:rPr>
          <w:b/>
          <w:bCs/>
          <w:sz w:val="30"/>
          <w:szCs w:val="30"/>
          <w:rtl/>
        </w:rPr>
      </w:pPr>
    </w:p>
    <w:p w14:paraId="29017D6D" w14:textId="77777777" w:rsidR="001A3D0A" w:rsidRPr="009F3785" w:rsidRDefault="00B80985" w:rsidP="007C7EEF">
      <w:pPr>
        <w:rPr>
          <w:b/>
          <w:bCs/>
          <w:color w:val="FF0000"/>
          <w:sz w:val="38"/>
          <w:szCs w:val="38"/>
          <w:rtl/>
          <w:lang w:bidi="ar-EG"/>
        </w:rPr>
      </w:pPr>
      <w:r w:rsidRPr="00B80985">
        <w:rPr>
          <w:b/>
          <w:bCs/>
          <w:color w:val="FF0000"/>
          <w:sz w:val="38"/>
          <w:szCs w:val="38"/>
          <w:rtl/>
          <w:lang w:bidi="ar-EG"/>
        </w:rPr>
        <w:t>عدد ثلاث وزارات وطنية تعمل في مجال المحافظة على الموارد</w:t>
      </w:r>
      <w:r w:rsidRPr="00B80985">
        <w:rPr>
          <w:rFonts w:hint="cs"/>
          <w:b/>
          <w:bCs/>
          <w:color w:val="FF0000"/>
          <w:sz w:val="38"/>
          <w:szCs w:val="38"/>
          <w:rtl/>
          <w:lang w:bidi="ar-EG"/>
        </w:rPr>
        <w:t xml:space="preserve"> </w:t>
      </w:r>
      <w:r w:rsidR="001A3D0A" w:rsidRPr="0091608E">
        <w:rPr>
          <w:rFonts w:hint="cs"/>
          <w:b/>
          <w:bCs/>
          <w:color w:val="FF0000"/>
          <w:sz w:val="38"/>
          <w:szCs w:val="38"/>
          <w:rtl/>
          <w:lang w:bidi="ar-EG"/>
        </w:rPr>
        <w:t>؟</w:t>
      </w:r>
    </w:p>
    <w:p w14:paraId="393596A4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57E0D576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769FF6F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687930EB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0C56A148" w14:textId="77777777" w:rsidR="001A3D0A" w:rsidRDefault="001A3D0A" w:rsidP="001A3D0A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p w14:paraId="72760EEF" w14:textId="77777777" w:rsidR="001A3D0A" w:rsidRPr="0096049C" w:rsidRDefault="001A3D0A" w:rsidP="0096049C">
      <w:pPr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</w:t>
      </w:r>
    </w:p>
    <w:sectPr w:rsidR="001A3D0A" w:rsidRPr="0096049C" w:rsidSect="002854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443" w:code="9"/>
      <w:pgMar w:top="1078" w:right="1134" w:bottom="1304" w:left="1134" w:header="720" w:footer="707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2444C" w14:textId="77777777" w:rsidR="00AC5534" w:rsidRDefault="00AC5534">
      <w:r>
        <w:separator/>
      </w:r>
    </w:p>
  </w:endnote>
  <w:endnote w:type="continuationSeparator" w:id="0">
    <w:p w14:paraId="730517EB" w14:textId="77777777" w:rsidR="00AC5534" w:rsidRDefault="00AC5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8A1AF" w14:textId="77777777" w:rsidR="00982D4D" w:rsidRDefault="00982D4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F17D6" w14:textId="77777777" w:rsidR="00D06839" w:rsidRDefault="00D06839" w:rsidP="00041659">
    <w:pPr>
      <w:pStyle w:val="a4"/>
      <w:rPr>
        <w:sz w:val="2"/>
        <w:szCs w:val="2"/>
      </w:rPr>
    </w:pPr>
  </w:p>
  <w:tbl>
    <w:tblPr>
      <w:bidiVisual/>
      <w:tblW w:w="5268" w:type="pct"/>
      <w:jc w:val="center"/>
      <w:tblCellSpacing w:w="15" w:type="dxa"/>
      <w:tblBorders>
        <w:insideH w:val="single" w:sz="6" w:space="0" w:color="000000"/>
        <w:insideV w:val="single" w:sz="6" w:space="0" w:color="000000"/>
      </w:tblBorders>
      <w:shd w:val="clear" w:color="auto" w:fill="FFFFFF"/>
      <w:tblLayout w:type="fixed"/>
      <w:tblLook w:val="04A0" w:firstRow="1" w:lastRow="0" w:firstColumn="1" w:lastColumn="0" w:noHBand="0" w:noVBand="1"/>
    </w:tblPr>
    <w:tblGrid>
      <w:gridCol w:w="2043"/>
      <w:gridCol w:w="3028"/>
      <w:gridCol w:w="2971"/>
      <w:gridCol w:w="2097"/>
    </w:tblGrid>
    <w:tr w:rsidR="00D06839" w14:paraId="2A6A7B53" w14:textId="77777777">
      <w:trPr>
        <w:tblCellSpacing w:w="15" w:type="dxa"/>
        <w:jc w:val="center"/>
      </w:trPr>
      <w:tc>
        <w:tcPr>
          <w:tcW w:w="206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0000FF"/>
          <w:vAlign w:val="center"/>
        </w:tcPr>
        <w:p w14:paraId="21A252B9" w14:textId="77777777" w:rsidR="00D06839" w:rsidRDefault="00D06839" w:rsidP="00EE11C0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متفوق</w:t>
          </w:r>
        </w:p>
      </w:tc>
      <w:tc>
        <w:tcPr>
          <w:tcW w:w="310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0000FF"/>
          <w:vAlign w:val="center"/>
        </w:tcPr>
        <w:p w14:paraId="6B4C3EEC" w14:textId="77777777" w:rsidR="00D06839" w:rsidRDefault="00D06839" w:rsidP="00EE11C0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متقدم</w:t>
          </w:r>
        </w:p>
      </w:tc>
      <w:tc>
        <w:tcPr>
          <w:tcW w:w="304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0000FF"/>
          <w:vAlign w:val="center"/>
        </w:tcPr>
        <w:p w14:paraId="6716DB05" w14:textId="77777777" w:rsidR="00D06839" w:rsidRDefault="00D06839" w:rsidP="00EE11C0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متمكن</w:t>
          </w:r>
        </w:p>
      </w:tc>
      <w:tc>
        <w:tcPr>
          <w:tcW w:w="212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0000FF"/>
          <w:vAlign w:val="center"/>
        </w:tcPr>
        <w:p w14:paraId="72DD2F3F" w14:textId="77777777" w:rsidR="00D06839" w:rsidRDefault="00D06839" w:rsidP="00EE11C0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غير مجتاز</w:t>
          </w:r>
        </w:p>
      </w:tc>
    </w:tr>
    <w:tr w:rsidR="00D06839" w14:paraId="62DE8E3E" w14:textId="77777777">
      <w:trPr>
        <w:trHeight w:val="290"/>
        <w:tblCellSpacing w:w="15" w:type="dxa"/>
        <w:jc w:val="center"/>
      </w:trPr>
      <w:tc>
        <w:tcPr>
          <w:tcW w:w="206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5209E728" w14:textId="77777777" w:rsidR="00D06839" w:rsidRDefault="00D06839" w:rsidP="00EE11C0">
          <w:pPr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color w:val="365F91"/>
              <w:sz w:val="18"/>
              <w:szCs w:val="18"/>
            </w:rPr>
            <w:sym w:font="Wingdings 2" w:char="F0A3"/>
          </w:r>
          <w:r>
            <w:rPr>
              <w:b/>
              <w:bCs/>
              <w:color w:val="365F91"/>
              <w:sz w:val="18"/>
              <w:szCs w:val="18"/>
              <w:rtl/>
            </w:rPr>
            <w:t xml:space="preserve"> </w:t>
          </w:r>
          <w:r>
            <w:rPr>
              <w:rFonts w:hint="cs"/>
              <w:b/>
              <w:bCs/>
              <w:color w:val="365F91"/>
              <w:sz w:val="18"/>
              <w:szCs w:val="18"/>
              <w:rtl/>
            </w:rPr>
            <w:t xml:space="preserve">متقن المعيار 100%   </w:t>
          </w:r>
        </w:p>
      </w:tc>
      <w:tc>
        <w:tcPr>
          <w:tcW w:w="310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60F5D8B9" w14:textId="77777777" w:rsidR="00D06839" w:rsidRDefault="00D06839" w:rsidP="00EE11C0">
          <w:pPr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color w:val="365F91"/>
              <w:sz w:val="18"/>
              <w:szCs w:val="18"/>
            </w:rPr>
            <w:sym w:font="Wingdings 2" w:char="F0A3"/>
          </w:r>
          <w:r>
            <w:rPr>
              <w:b/>
              <w:bCs/>
              <w:color w:val="365F91"/>
              <w:sz w:val="18"/>
              <w:szCs w:val="18"/>
              <w:rtl/>
            </w:rPr>
            <w:t xml:space="preserve"> </w:t>
          </w:r>
          <w:r>
            <w:rPr>
              <w:rFonts w:hint="cs"/>
              <w:b/>
              <w:bCs/>
              <w:color w:val="365F91"/>
              <w:sz w:val="18"/>
              <w:szCs w:val="18"/>
              <w:rtl/>
            </w:rPr>
            <w:t>متقن المعيار من 90%  إلى أقل من 100%</w:t>
          </w:r>
        </w:p>
      </w:tc>
      <w:tc>
        <w:tcPr>
          <w:tcW w:w="304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52882053" w14:textId="77777777" w:rsidR="00D06839" w:rsidRDefault="00D06839" w:rsidP="00EE11C0">
          <w:pPr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color w:val="365F91"/>
              <w:sz w:val="18"/>
              <w:szCs w:val="18"/>
            </w:rPr>
            <w:sym w:font="Wingdings 2" w:char="F0A3"/>
          </w:r>
          <w:r>
            <w:rPr>
              <w:b/>
              <w:bCs/>
              <w:color w:val="365F91"/>
              <w:sz w:val="18"/>
              <w:szCs w:val="18"/>
              <w:rtl/>
            </w:rPr>
            <w:t xml:space="preserve"> </w:t>
          </w:r>
          <w:r>
            <w:rPr>
              <w:rFonts w:hint="cs"/>
              <w:b/>
              <w:bCs/>
              <w:color w:val="365F91"/>
              <w:sz w:val="18"/>
              <w:szCs w:val="18"/>
              <w:rtl/>
            </w:rPr>
            <w:t xml:space="preserve">متقن المعيار من 80% إلى أقل من 90%  </w:t>
          </w:r>
        </w:p>
      </w:tc>
      <w:tc>
        <w:tcPr>
          <w:tcW w:w="212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4B4CF84D" w14:textId="77777777" w:rsidR="00D06839" w:rsidRDefault="00D06839" w:rsidP="00EE11C0">
          <w:pPr>
            <w:jc w:val="center"/>
            <w:rPr>
              <w:b/>
              <w:bCs/>
              <w:sz w:val="18"/>
              <w:szCs w:val="18"/>
            </w:rPr>
          </w:pPr>
          <w:r>
            <w:rPr>
              <w:b/>
              <w:bCs/>
              <w:color w:val="365F91"/>
              <w:sz w:val="18"/>
              <w:szCs w:val="18"/>
            </w:rPr>
            <w:sym w:font="Wingdings 2" w:char="F0A3"/>
          </w:r>
          <w:r>
            <w:rPr>
              <w:b/>
              <w:bCs/>
              <w:color w:val="365F91"/>
              <w:sz w:val="18"/>
              <w:szCs w:val="18"/>
              <w:rtl/>
            </w:rPr>
            <w:t xml:space="preserve"> </w:t>
          </w:r>
          <w:r>
            <w:rPr>
              <w:rFonts w:hint="cs"/>
              <w:b/>
              <w:bCs/>
              <w:color w:val="365F91"/>
              <w:sz w:val="18"/>
              <w:szCs w:val="18"/>
              <w:rtl/>
            </w:rPr>
            <w:t>غير متقن أقل من 80 %</w:t>
          </w:r>
        </w:p>
      </w:tc>
    </w:tr>
    <w:tr w:rsidR="00D06839" w14:paraId="0D05388C" w14:textId="77777777">
      <w:trPr>
        <w:trHeight w:val="276"/>
        <w:tblCellSpacing w:w="15" w:type="dxa"/>
        <w:jc w:val="center"/>
      </w:trPr>
      <w:tc>
        <w:tcPr>
          <w:tcW w:w="5195" w:type="dxa"/>
          <w:gridSpan w:val="2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0F03CC6C" w14:textId="77777777" w:rsidR="00D06839" w:rsidRDefault="00D06839" w:rsidP="00EE11C0">
          <w:pPr>
            <w:jc w:val="center"/>
            <w:rPr>
              <w:b/>
              <w:bCs/>
              <w:color w:val="365F91"/>
              <w:sz w:val="20"/>
              <w:szCs w:val="20"/>
            </w:rPr>
          </w:pPr>
          <w:r>
            <w:rPr>
              <w:rFonts w:hint="cs"/>
              <w:b/>
              <w:bCs/>
              <w:color w:val="365F91"/>
              <w:sz w:val="20"/>
              <w:szCs w:val="20"/>
              <w:rtl/>
            </w:rPr>
            <w:t>معلم المادة/ .......................................</w:t>
          </w:r>
        </w:p>
      </w:tc>
      <w:tc>
        <w:tcPr>
          <w:tcW w:w="5193" w:type="dxa"/>
          <w:gridSpan w:val="2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</w:tcPr>
        <w:p w14:paraId="1FC6144B" w14:textId="77777777" w:rsidR="00D06839" w:rsidRDefault="0096049C" w:rsidP="00EE11C0">
          <w:pPr>
            <w:jc w:val="center"/>
            <w:rPr>
              <w:b/>
              <w:bCs/>
              <w:color w:val="365F91"/>
              <w:sz w:val="20"/>
              <w:szCs w:val="20"/>
            </w:rPr>
          </w:pPr>
          <w:r>
            <w:rPr>
              <w:rFonts w:hint="cs"/>
              <w:b/>
              <w:bCs/>
              <w:color w:val="365F91"/>
              <w:sz w:val="20"/>
              <w:szCs w:val="20"/>
              <w:rtl/>
            </w:rPr>
            <w:t>مدير المدرسة</w:t>
          </w:r>
          <w:r w:rsidR="00D06839">
            <w:rPr>
              <w:rFonts w:hint="cs"/>
              <w:b/>
              <w:bCs/>
              <w:color w:val="365F91"/>
              <w:sz w:val="20"/>
              <w:szCs w:val="20"/>
              <w:rtl/>
            </w:rPr>
            <w:t>/ .......................................</w:t>
          </w:r>
        </w:p>
      </w:tc>
    </w:tr>
  </w:tbl>
  <w:p w14:paraId="1C570849" w14:textId="77777777" w:rsidR="00D06839" w:rsidRDefault="00D06839" w:rsidP="00041659">
    <w:pPr>
      <w:pStyle w:val="a4"/>
      <w:rPr>
        <w:rFonts w:hint="cs"/>
        <w:sz w:val="2"/>
        <w:szCs w:val="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2F480" w14:textId="77777777" w:rsidR="00982D4D" w:rsidRDefault="00982D4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158F6" w14:textId="77777777" w:rsidR="00AC5534" w:rsidRDefault="00AC5534">
      <w:r>
        <w:separator/>
      </w:r>
    </w:p>
  </w:footnote>
  <w:footnote w:type="continuationSeparator" w:id="0">
    <w:p w14:paraId="4AD672F3" w14:textId="77777777" w:rsidR="00AC5534" w:rsidRDefault="00AC5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E70FC" w14:textId="77777777" w:rsidR="00982D4D" w:rsidRDefault="00982D4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7B87C" w14:textId="77777777" w:rsidR="00285492" w:rsidRDefault="001401EA" w:rsidP="00285492">
    <w:pPr>
      <w:tabs>
        <w:tab w:val="left" w:pos="3288"/>
        <w:tab w:val="center" w:pos="4153"/>
      </w:tabs>
      <w:spacing w:after="120"/>
      <w:jc w:val="center"/>
      <w:rPr>
        <w:rFonts w:cs="Tahoma"/>
        <w:b/>
        <w:bCs/>
        <w:color w:val="000080"/>
        <w:sz w:val="36"/>
        <w:szCs w:val="36"/>
        <w:rtl/>
        <w:lang w:bidi="ar-EG"/>
      </w:rPr>
    </w:pPr>
    <w:r w:rsidRPr="00C410E7">
      <w:rPr>
        <w:rFonts w:cs="Tahoma"/>
        <w:b/>
        <w:bCs/>
        <w:noProof/>
        <w:color w:val="000080"/>
        <w:sz w:val="36"/>
        <w:szCs w:val="36"/>
      </w:rPr>
      <mc:AlternateContent>
        <mc:Choice Requires="wps">
          <w:drawing>
            <wp:inline distT="0" distB="0" distL="0" distR="0" wp14:anchorId="06E9163A" wp14:editId="37066CE3">
              <wp:extent cx="2223135" cy="692150"/>
              <wp:effectExtent l="0" t="0" r="0" b="0"/>
              <wp:docPr id="398696003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23135" cy="692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EC11C8" w14:textId="77777777" w:rsidR="001401EA" w:rsidRPr="001401EA" w:rsidRDefault="001401EA" w:rsidP="001401EA">
                          <w:pPr>
                            <w:jc w:val="center"/>
                            <w:rPr>
                              <w:rFonts w:ascii="Tahoma" w:eastAsia="Tahoma" w:hAnsi="Tahoma" w:cs="Tahoma"/>
                              <w:b/>
                              <w:bCs/>
                              <w:sz w:val="16"/>
                              <w:szCs w:val="16"/>
                              <w14:shadow w14:blurRad="0" w14:dist="35941" w14:dir="2700000" w14:sx="100000" w14:sy="100000" w14:kx="0" w14:ky="0" w14:algn="ctr">
                                <w14:srgbClr w14:val="868686"/>
                              </w14:shadow>
                              <w14:textOutline w14:w="9525" w14:cap="flat" w14:cmpd="sng" w14:algn="ctr">
                                <w14:solidFill>
                                  <w14:srgbClr w14:val="8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401EA">
                            <w:rPr>
                              <w:rFonts w:ascii="Tahoma" w:eastAsia="Tahoma" w:hAnsi="Tahoma" w:cs="Tahoma"/>
                              <w:b/>
                              <w:bCs/>
                              <w:sz w:val="16"/>
                              <w:szCs w:val="16"/>
                              <w:rtl/>
                              <w14:shadow w14:blurRad="0" w14:dist="35941" w14:dir="2700000" w14:sx="100000" w14:sy="100000" w14:kx="0" w14:ky="0" w14:algn="ctr">
                                <w14:srgbClr w14:val="868686"/>
                              </w14:shadow>
                              <w14:textOutline w14:w="9525" w14:cap="flat" w14:cmpd="sng" w14:algn="ctr">
                                <w14:solidFill>
                                  <w14:srgbClr w14:val="8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ورقة عمل</w:t>
                          </w:r>
                        </w:p>
                      </w:txbxContent>
                    </wps:txbx>
                    <wps:bodyPr wrap="square" lIns="0" tIns="0" rIns="0" bIns="0" numCol="1" fromWordArt="1">
                      <a:prstTxWarp prst="textCanDown">
                        <a:avLst>
                          <a:gd name="adj" fmla="val 14287"/>
                        </a:avLst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6E9163A" id="_x0000_t202" coordsize="21600,21600" o:spt="202" path="m,l,21600r21600,l21600,xe">
              <v:stroke joinstyle="miter"/>
              <v:path gradientshapeok="t" o:connecttype="rect"/>
            </v:shapetype>
            <v:shape id=" 7" o:spid="_x0000_s1026" type="#_x0000_t202" style="width:175.05pt;height: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0lDI3wEAAK4DAAAOAAAAZHJzL2Uyb0RvYy54bWysU8FuEzEQvSPxD5bvxJstLWUVb1Va&#13;&#10;gZAKVGpRz47XThbWHjPjZJ2/R3Z2mwpuiMtoLL95fu9pvLpKbmB7g9SDl3y5qDgzXkPX+43k3x8/&#13;&#10;vrnkjKLynRrAG8kPhvhV+/rVagyNqWELQ2eQJTd4asYg+TbG0AhBemucogUE45MbLKBTkRaAG9Gh&#13;&#10;Gnu/cYOoq+pCjIBdQNCGqPeb2+Mlbwu/tUbHb9aSiWyQvOIsloqlrksV7Uo1G1Rh2+tJh/oHGU71&#13;&#10;nr+gulVRsR32f1G5XiMQ2LjQ4ARY22tTTIi6WlZ/2HnYqmCKGWpGCs850f+j1V/3D+EeWUwfIEm+&#13;&#10;LCYo3IH+SUy0KzEGaiZQTpUayvD1+AU6I7naRSgjyaLL/sFalkqyh1O+JkWmk+R1XZ8tz8450wfJ&#13;&#10;L97Xy/OKl0dUM88HpPjJgGO5kRyNjoVf7e8oTtgZM6nLgo7SYlon1nfZRoZmtWvoDvfIRlRBcvq1&#13;&#10;U2g4Gz57Kuri3ODcrOfG79wNDIXKIrgnwO4a45xQlvCYnhSGSWg0Kd4ofwvjcQ+K3rIQHfPK5ai6&#13;&#10;H5xZNyjJ92pgy7f15bvZ/YQWqjkR52EP17sItj86P/mZnI8U2pV43t+8dC/PBXX6Zu1vAAAA//8D&#13;&#10;AFBLAwQUAAYACAAAACEACjfQ2+AAAAALAQAADwAAAGRycy9kb3ducmV2LnhtbEzPsU7DMBRA0R2J&#13;&#10;f7BepW7EThEVTfNSVQUmJEQaBkYndhOr9nOI3db8PYKFLne7wyk3yVl21lMwnhDyTADT1HllqEf4&#13;&#10;aF7uHoGFKElJ60kjfOsAm+r2ppSF8heq9Xkfe5acpVBIhCHGseA8dIN2MmR+1JScPfjJyRgyP/Vc&#13;&#10;TfJiqHeWL4RYcicNAQuDHPVu0N1xf3II20+qn83XW/teH2rTNCtBr8sj4nyWntbzWdqugUWd4v8B&#13;&#10;vwaEHKpSFq0/kQrMIghg8a8Twv2DyIG1CLlYCWC8Kvm1ofoBAAD//wMAUEsBAi0AFAAGAAgAAAAh&#13;&#10;AFoik6P/AAAA5QEAABMAAAAAAAAAAAAAAAAAAAAAAFtDb250ZW50X1R5cGVzXS54bWxQSwECLQAU&#13;&#10;AAYACAAAACEAp0rPONgAAACWAQAACwAAAAAAAAAAAAAAAAAwAQAAX3JlbHMvLnJlbHNQSwECLQAU&#13;&#10;AAYACAAAACEA79JQyN8BAACuAwAADgAAAAAAAAAAAAAAAAAxAgAAZHJzL2Uyb0RvYy54bWxQSwEC&#13;&#10;LQAUAAYACAAAACEACjfQ2+AAAAALAQAADwAAAAAAAAAAAAAAAAA8BAAAZHJzL2Rvd25yZXYueG1s&#13;&#10;UEsFBgAAAAAEAAQA8wAAAEkFAAAAAA==&#13;&#10;" filled="f" stroked="f">
              <v:textbox inset="0,0,0,0">
                <w:txbxContent>
                  <w:p w14:paraId="0CEC11C8" w14:textId="77777777" w:rsidR="001401EA" w:rsidRPr="001401EA" w:rsidRDefault="001401EA" w:rsidP="001401EA">
                    <w:pPr>
                      <w:jc w:val="center"/>
                      <w:rPr>
                        <w:rFonts w:ascii="Tahoma" w:eastAsia="Tahoma" w:hAnsi="Tahoma" w:cs="Tahoma"/>
                        <w:b/>
                        <w:bCs/>
                        <w:sz w:val="16"/>
                        <w:szCs w:val="16"/>
                        <w14:shadow w14:blurRad="0" w14:dist="35941" w14:dir="2700000" w14:sx="100000" w14:sy="100000" w14:kx="0" w14:ky="0" w14:algn="ctr">
                          <w14:srgbClr w14:val="868686"/>
                        </w14:shadow>
                        <w14:textOutline w14:w="9525" w14:cap="flat" w14:cmpd="sng" w14:algn="ctr">
                          <w14:solidFill>
                            <w14:srgbClr w14:val="8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401EA">
                      <w:rPr>
                        <w:rFonts w:ascii="Tahoma" w:eastAsia="Tahoma" w:hAnsi="Tahoma" w:cs="Tahoma"/>
                        <w:b/>
                        <w:bCs/>
                        <w:sz w:val="16"/>
                        <w:szCs w:val="16"/>
                        <w:rtl/>
                        <w14:shadow w14:blurRad="0" w14:dist="35941" w14:dir="2700000" w14:sx="100000" w14:sy="100000" w14:kx="0" w14:ky="0" w14:algn="ctr">
                          <w14:srgbClr w14:val="868686"/>
                        </w14:shadow>
                        <w14:textOutline w14:w="9525" w14:cap="flat" w14:cmpd="sng" w14:algn="ctr">
                          <w14:solidFill>
                            <w14:srgbClr w14:val="800000"/>
                          </w14:solidFill>
                          <w14:prstDash w14:val="solid"/>
                          <w14:round/>
                        </w14:textOutline>
                      </w:rPr>
                      <w:t>ورقة عمل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  <w:p w14:paraId="667D75B7" w14:textId="77777777" w:rsidR="00285492" w:rsidRPr="00C11ABE" w:rsidRDefault="001401EA" w:rsidP="00982D4D">
    <w:pPr>
      <w:pStyle w:val="a3"/>
      <w:shd w:val="clear" w:color="auto" w:fill="FFFFFF"/>
      <w:tabs>
        <w:tab w:val="left" w:pos="8906"/>
        <w:tab w:val="right" w:pos="9026"/>
      </w:tabs>
      <w:spacing w:after="120"/>
      <w:ind w:left="-1238" w:right="-835"/>
      <w:jc w:val="center"/>
      <w:rPr>
        <w:rFonts w:ascii="Tahoma" w:hAnsi="Tahoma" w:cs="Tahoma"/>
        <w:b/>
        <w:bCs/>
        <w:color w:val="990000"/>
        <w:sz w:val="20"/>
        <w:rtl/>
      </w:rPr>
    </w:pPr>
    <w:r w:rsidRPr="00A53025">
      <w:rPr>
        <w:noProof/>
        <w:color w:val="990000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8C14B0" wp14:editId="75025DB4">
              <wp:simplePos x="0" y="0"/>
              <wp:positionH relativeFrom="column">
                <wp:posOffset>-314325</wp:posOffset>
              </wp:positionH>
              <wp:positionV relativeFrom="paragraph">
                <wp:posOffset>232410</wp:posOffset>
              </wp:positionV>
              <wp:extent cx="6734175" cy="228600"/>
              <wp:effectExtent l="0" t="0" r="9525" b="0"/>
              <wp:wrapNone/>
              <wp:docPr id="187566707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4175" cy="228600"/>
                      </a:xfrm>
                      <a:prstGeom prst="roundRect">
                        <a:avLst>
                          <a:gd name="adj" fmla="val 36051"/>
                        </a:avLst>
                      </a:prstGeom>
                      <a:noFill/>
                      <a:ln w="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6D1C450" w14:textId="77777777" w:rsidR="00285492" w:rsidRPr="00244640" w:rsidRDefault="00285492" w:rsidP="00285492">
                          <w:pPr>
                            <w:rPr>
                              <w:rFonts w:hint="cs"/>
                              <w:color w:val="595959"/>
                              <w:sz w:val="16"/>
                              <w:lang w:bidi="ar-E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C8C14B0" id=" 1" o:spid="_x0000_s1027" style="position:absolute;left:0;text-align:left;margin-left:-24.75pt;margin-top:18.3pt;width:530.2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626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/VzrDwIAAA0EAAAOAAAAZHJzL2Uyb0RvYy54bWysU9tuEzEQfUfiHyy/k92kNK1WcSrU&#13;&#10;UoQUIKLwAY4vuwbbY8ZOdsPXI3uzSYE3xIt1xp45c2Z0vLobnCUHhdGAZ3Q+qylRXoA0vmX065fH&#13;&#10;V7eUxMS95Ba8YvSoIr1bv3yx6kOjFtCBlQrJ4KyPTR8Y7VIKTVVF0SnH4wyC8oOzGtDxFGeAbSWR&#13;&#10;98a3zlaLul5WPaAMCELFaHz7MD7SdeHXWon0SeuoErGM1pSkcmI5d+Ws1ivetMhDZ8RJB/8HGY4b&#13;&#10;T59RPfDEyR7NX1TOCIQIOs0EuAq0NkKVIapFPa//GOep40GVYWLTx3DeU/x/tOLj4SlsMUuPYQPi&#13;&#10;eyTVelX1ITbnpxzEsEWy6z+AVIzyfYIy7aDR5VLQmgxln8fLVtWQiBgYXd5cvZ7fXFMijowuFrfL&#13;&#10;uqalCW+m+oAxvVPgSAaMIuy9/KxEKk34YRNT2a0knrvcX36jRDvLGT1wS66W9fV8ojxlV7yZSHOp&#13;&#10;h0djbe7KG+tJn1VmHMEamZ9KgO3u3iI58OyWelEvz0J/yyvyRq5OcfnWyzFI3NhTUOU2mVMVE25i&#13;&#10;KhNPm8z+jE0adkO+zngH8rhFgjBa9KAwMdoB/qSkRx4YjT/2HBUl9r2PZcdpAjiB3QS4Fx0go4mS&#13;&#10;Ed6n0fP7gKbtEqPzMr2HN/sE2lzEjTJOBuhjWK+q8/fInn4el6zLL17/AgAA//8DAFBLAwQUAAYA&#13;&#10;CAAAACEAM/smxecAAAAQAQAADwAAAGRycy9kb3ducmV2LnhtbEzPsU7DMBCA4R2Jd7CuUrfGSaBp&#13;&#10;SXOpUBESA0UQEKxuciSh9jmK3dbw9KgT7P8/fMU6GC2ONLreMkISxSCIa9v03CK8vd7PliCcV9wo&#13;&#10;bZkQvsnBury8KFTe2BO/0LHyrQhGs8sVQuf9kEvp6o6McpEdiIPRn3Y0yrvIjq1sRnXquTVapnGc&#13;&#10;SaN6BuE6NdCmo3pfHQzC88P749N4Ytrst3pRpcuf7GP+hTidhLvVdBJuVyA8Bf93wNmAkEBZqHxn&#13;&#10;D9w4oRFm1zdzEB7hKstAnIM4SWIQO4RFmoGQZSH/Q8pfAAAA//8DAFBLAQItABQABgAIAAAAIQBa&#13;&#10;IpOj/wAAAOUBAAATAAAAAAAAAAAAAAAAAAAAAABbQ29udGVudF9UeXBlc10ueG1sUEsBAi0AFAAG&#13;&#10;AAgAAAAhAKdKzzjYAAAAlgEAAAsAAAAAAAAAAAAAAAAAMAEAAF9yZWxzLy5yZWxzUEsBAi0AFAAG&#13;&#10;AAgAAAAhAIL9XOsPAgAADQQAAA4AAAAAAAAAAAAAAAAAMQIAAGRycy9lMm9Eb2MueG1sUEsBAi0A&#13;&#10;FAAGAAgAAAAhADP7JsXnAAAAEAEAAA8AAAAAAAAAAAAAAAAAbAQAAGRycy9kb3ducmV2LnhtbFBL&#13;&#10;BQYAAAAABAAEAPMAAACABQAAAAA=&#13;&#10;" filled="f" strokecolor="#002060" strokeweight="0">
              <v:shadow color="#243f60" offset="1pt"/>
              <v:path arrowok="t"/>
              <v:textbox inset="0,0,0,0">
                <w:txbxContent>
                  <w:p w14:paraId="76D1C450" w14:textId="77777777" w:rsidR="00285492" w:rsidRPr="00244640" w:rsidRDefault="00285492" w:rsidP="00285492">
                    <w:pPr>
                      <w:rPr>
                        <w:rFonts w:hint="cs"/>
                        <w:color w:val="595959"/>
                        <w:sz w:val="16"/>
                        <w:lang w:bidi="ar-EG"/>
                      </w:rPr>
                    </w:pPr>
                  </w:p>
                </w:txbxContent>
              </v:textbox>
            </v:roundrect>
          </w:pict>
        </mc:Fallback>
      </mc:AlternateContent>
    </w:r>
    <w:r w:rsidR="00285492" w:rsidRPr="00C11ABE">
      <w:rPr>
        <w:rFonts w:ascii="Tahoma" w:hAnsi="Tahoma" w:cs="Tahoma"/>
        <w:b/>
        <w:bCs/>
        <w:color w:val="990000"/>
        <w:rtl/>
      </w:rPr>
      <w:t>مادة</w:t>
    </w:r>
    <w:r w:rsidR="00285492">
      <w:rPr>
        <w:rFonts w:ascii="Tahoma" w:hAnsi="Tahoma" w:cs="Tahoma" w:hint="cs"/>
        <w:b/>
        <w:bCs/>
        <w:color w:val="990000"/>
        <w:rtl/>
      </w:rPr>
      <w:t xml:space="preserve"> </w:t>
    </w:r>
    <w:r w:rsidR="00285492">
      <w:rPr>
        <w:rFonts w:ascii="Tahoma" w:hAnsi="Tahoma" w:cs="Tahoma" w:hint="cs"/>
        <w:b/>
        <w:bCs/>
        <w:color w:val="990000"/>
        <w:rtl/>
        <w:lang w:bidi="ar-EG"/>
      </w:rPr>
      <w:t xml:space="preserve">: </w:t>
    </w:r>
    <w:r w:rsidR="00285492">
      <w:rPr>
        <w:rFonts w:ascii="Tahoma" w:hAnsi="Tahoma" w:cs="Tahoma"/>
        <w:b/>
        <w:bCs/>
        <w:color w:val="990000"/>
        <w:rtl/>
        <w:lang w:bidi="ar-EG"/>
      </w:rPr>
      <w:t>ال</w:t>
    </w:r>
    <w:r w:rsidR="00982D4D">
      <w:rPr>
        <w:rFonts w:ascii="Tahoma" w:hAnsi="Tahoma" w:cs="Tahoma" w:hint="cs"/>
        <w:b/>
        <w:bCs/>
        <w:color w:val="990000"/>
        <w:rtl/>
        <w:lang w:bidi="ar-EG"/>
      </w:rPr>
      <w:t>دراسات الا</w:t>
    </w:r>
    <w:r w:rsidR="00285492">
      <w:rPr>
        <w:rFonts w:ascii="Tahoma" w:hAnsi="Tahoma" w:cs="Tahoma" w:hint="cs"/>
        <w:b/>
        <w:bCs/>
        <w:color w:val="990000"/>
        <w:rtl/>
        <w:lang w:bidi="ar-EG"/>
      </w:rPr>
      <w:t>جتماعي</w:t>
    </w:r>
    <w:r w:rsidR="00982D4D">
      <w:rPr>
        <w:rFonts w:ascii="Tahoma" w:hAnsi="Tahoma" w:cs="Tahoma" w:hint="cs"/>
        <w:b/>
        <w:bCs/>
        <w:color w:val="990000"/>
        <w:rtl/>
        <w:lang w:bidi="ar-EG"/>
      </w:rPr>
      <w:t>ة</w:t>
    </w:r>
    <w:r w:rsidR="00285492">
      <w:rPr>
        <w:rFonts w:ascii="Tahoma" w:hAnsi="Tahoma" w:cs="Tahoma" w:hint="cs"/>
        <w:b/>
        <w:bCs/>
        <w:color w:val="990000"/>
        <w:rtl/>
        <w:lang w:bidi="ar-EG"/>
      </w:rPr>
      <w:t xml:space="preserve">                                       </w:t>
    </w:r>
    <w:r w:rsidR="00285492" w:rsidRPr="00C11ABE">
      <w:rPr>
        <w:rFonts w:ascii="Tahoma" w:hAnsi="Tahoma" w:cs="Tahoma" w:hint="cs"/>
        <w:b/>
        <w:bCs/>
        <w:color w:val="990000"/>
        <w:sz w:val="20"/>
        <w:rtl/>
        <w:lang w:bidi="ar-EG"/>
      </w:rPr>
      <w:t xml:space="preserve">الصف </w:t>
    </w:r>
    <w:r w:rsidR="00285492">
      <w:rPr>
        <w:rFonts w:ascii="Tahoma" w:hAnsi="Tahoma" w:cs="Tahoma" w:hint="cs"/>
        <w:b/>
        <w:bCs/>
        <w:color w:val="990000"/>
        <w:sz w:val="20"/>
        <w:rtl/>
        <w:lang w:bidi="ar-EG"/>
      </w:rPr>
      <w:t>الثالث متوسط</w:t>
    </w:r>
  </w:p>
  <w:p w14:paraId="7619D34E" w14:textId="77777777" w:rsidR="00285492" w:rsidRPr="004C59F6" w:rsidRDefault="00285492" w:rsidP="00285492">
    <w:pPr>
      <w:pStyle w:val="a3"/>
      <w:tabs>
        <w:tab w:val="left" w:pos="8906"/>
        <w:tab w:val="right" w:pos="9026"/>
      </w:tabs>
      <w:ind w:left="-1234" w:right="-840"/>
      <w:jc w:val="center"/>
      <w:rPr>
        <w:rFonts w:ascii="Tahoma" w:hAnsi="Tahoma" w:cs="Tahoma" w:hint="cs"/>
        <w:b/>
        <w:bCs/>
        <w:color w:val="000080"/>
        <w:sz w:val="20"/>
        <w:szCs w:val="20"/>
        <w:rtl/>
        <w:lang w:bidi="ar-EG"/>
      </w:rPr>
    </w:pPr>
    <w:r>
      <w:rPr>
        <w:rFonts w:ascii="Tahoma" w:hAnsi="Tahoma" w:cs="Tahoma"/>
        <w:b/>
        <w:bCs/>
        <w:color w:val="000080"/>
        <w:sz w:val="20"/>
        <w:szCs w:val="20"/>
        <w:rtl/>
      </w:rPr>
      <w:t>الإسم: ...............</w:t>
    </w:r>
    <w:r>
      <w:rPr>
        <w:rFonts w:ascii="Tahoma" w:hAnsi="Tahoma" w:cs="Tahoma"/>
        <w:b/>
        <w:bCs/>
        <w:sz w:val="20"/>
        <w:szCs w:val="20"/>
        <w:rtl/>
      </w:rPr>
      <w:t xml:space="preserve">       </w:t>
    </w:r>
    <w:r>
      <w:rPr>
        <w:rFonts w:ascii="Tahoma" w:hAnsi="Tahoma" w:cs="Tahoma" w:hint="cs"/>
        <w:b/>
        <w:bCs/>
        <w:sz w:val="20"/>
        <w:szCs w:val="20"/>
        <w:rtl/>
      </w:rPr>
      <w:t xml:space="preserve">                                          </w:t>
    </w:r>
    <w:r>
      <w:rPr>
        <w:rFonts w:ascii="Tahoma" w:hAnsi="Tahoma" w:cs="Tahoma"/>
        <w:b/>
        <w:bCs/>
        <w:color w:val="800000"/>
        <w:sz w:val="20"/>
        <w:szCs w:val="20"/>
        <w:rtl/>
      </w:rPr>
      <w:t xml:space="preserve">   </w:t>
    </w:r>
    <w:r>
      <w:rPr>
        <w:rFonts w:ascii="Tahoma" w:hAnsi="Tahoma" w:cs="Tahoma"/>
        <w:b/>
        <w:bCs/>
        <w:color w:val="000080"/>
        <w:sz w:val="20"/>
        <w:szCs w:val="20"/>
        <w:rtl/>
      </w:rPr>
      <w:t>التاريخ: .... / .... / ...14هـ</w:t>
    </w:r>
  </w:p>
  <w:p w14:paraId="57CC51C5" w14:textId="77777777" w:rsidR="00285492" w:rsidRDefault="00285492" w:rsidP="00285492">
    <w:pPr>
      <w:pStyle w:val="a3"/>
      <w:rPr>
        <w:rFonts w:hint="cs"/>
        <w:lang w:bidi="ar-EG"/>
      </w:rPr>
    </w:pPr>
  </w:p>
  <w:p w14:paraId="5469C4C3" w14:textId="77777777" w:rsidR="00D06839" w:rsidRPr="00041659" w:rsidRDefault="00D06839" w:rsidP="00041659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C58D" w14:textId="77777777" w:rsidR="00982D4D" w:rsidRDefault="00982D4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E06CD"/>
    <w:multiLevelType w:val="hybridMultilevel"/>
    <w:tmpl w:val="BA5CDCF2"/>
    <w:lvl w:ilvl="0" w:tplc="8962173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A76DE5"/>
    <w:multiLevelType w:val="hybridMultilevel"/>
    <w:tmpl w:val="2FA67A80"/>
    <w:lvl w:ilvl="0" w:tplc="04090001">
      <w:start w:val="5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7962"/>
    <w:multiLevelType w:val="hybridMultilevel"/>
    <w:tmpl w:val="0F882DB6"/>
    <w:lvl w:ilvl="0" w:tplc="F30CAD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3D778B"/>
    <w:multiLevelType w:val="hybridMultilevel"/>
    <w:tmpl w:val="F0548C6C"/>
    <w:lvl w:ilvl="0" w:tplc="8D1CFBE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A25D9C"/>
    <w:multiLevelType w:val="hybridMultilevel"/>
    <w:tmpl w:val="7F9AC5CC"/>
    <w:lvl w:ilvl="0" w:tplc="B13A9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3366"/>
      </w:rPr>
    </w:lvl>
    <w:lvl w:ilvl="1" w:tplc="3F7A7E18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25366"/>
    <w:multiLevelType w:val="hybridMultilevel"/>
    <w:tmpl w:val="9850A1BA"/>
    <w:lvl w:ilvl="0" w:tplc="562E77CE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353EB6"/>
    <w:multiLevelType w:val="hybridMultilevel"/>
    <w:tmpl w:val="8D72B75E"/>
    <w:lvl w:ilvl="0" w:tplc="688C57D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DE3DBD"/>
    <w:multiLevelType w:val="hybridMultilevel"/>
    <w:tmpl w:val="CE9E144E"/>
    <w:lvl w:ilvl="0" w:tplc="77AA0F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003FCC"/>
    <w:multiLevelType w:val="hybridMultilevel"/>
    <w:tmpl w:val="685E5BA8"/>
    <w:lvl w:ilvl="0" w:tplc="42DA05C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6C17AA"/>
    <w:multiLevelType w:val="hybridMultilevel"/>
    <w:tmpl w:val="FD66CD22"/>
    <w:lvl w:ilvl="0" w:tplc="72D0011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6D4CDE"/>
    <w:multiLevelType w:val="hybridMultilevel"/>
    <w:tmpl w:val="6AE09930"/>
    <w:lvl w:ilvl="0" w:tplc="31DAF512">
      <w:start w:val="1"/>
      <w:numFmt w:val="decimal"/>
      <w:lvlText w:val="%1-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 w15:restartNumberingAfterBreak="0">
    <w:nsid w:val="64E20C1C"/>
    <w:multiLevelType w:val="hybridMultilevel"/>
    <w:tmpl w:val="7DA20BA6"/>
    <w:lvl w:ilvl="0" w:tplc="09E63B7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1B0A56"/>
    <w:multiLevelType w:val="hybridMultilevel"/>
    <w:tmpl w:val="B6461A78"/>
    <w:lvl w:ilvl="0" w:tplc="78AAA9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9B4782"/>
    <w:multiLevelType w:val="hybridMultilevel"/>
    <w:tmpl w:val="5D480122"/>
    <w:lvl w:ilvl="0" w:tplc="F120E4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E26104"/>
    <w:multiLevelType w:val="hybridMultilevel"/>
    <w:tmpl w:val="D702F4EA"/>
    <w:lvl w:ilvl="0" w:tplc="09E8669C">
      <w:start w:val="1"/>
      <w:numFmt w:val="decimal"/>
      <w:lvlText w:val="%1-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83333954">
    <w:abstractNumId w:val="11"/>
  </w:num>
  <w:num w:numId="2" w16cid:durableId="1343434477">
    <w:abstractNumId w:val="0"/>
  </w:num>
  <w:num w:numId="3" w16cid:durableId="1740639750">
    <w:abstractNumId w:val="12"/>
  </w:num>
  <w:num w:numId="4" w16cid:durableId="514422076">
    <w:abstractNumId w:val="14"/>
  </w:num>
  <w:num w:numId="5" w16cid:durableId="1588423851">
    <w:abstractNumId w:val="3"/>
  </w:num>
  <w:num w:numId="6" w16cid:durableId="496458885">
    <w:abstractNumId w:val="8"/>
  </w:num>
  <w:num w:numId="7" w16cid:durableId="311711957">
    <w:abstractNumId w:val="13"/>
  </w:num>
  <w:num w:numId="8" w16cid:durableId="922303191">
    <w:abstractNumId w:val="7"/>
  </w:num>
  <w:num w:numId="9" w16cid:durableId="2009938880">
    <w:abstractNumId w:val="9"/>
  </w:num>
  <w:num w:numId="10" w16cid:durableId="1999990346">
    <w:abstractNumId w:val="4"/>
  </w:num>
  <w:num w:numId="11" w16cid:durableId="1486044077">
    <w:abstractNumId w:val="6"/>
  </w:num>
  <w:num w:numId="12" w16cid:durableId="506751199">
    <w:abstractNumId w:val="5"/>
  </w:num>
  <w:num w:numId="13" w16cid:durableId="109055656">
    <w:abstractNumId w:val="10"/>
  </w:num>
  <w:num w:numId="14" w16cid:durableId="1750879881">
    <w:abstractNumId w:val="1"/>
  </w:num>
  <w:num w:numId="15" w16cid:durableId="916670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2A"/>
    <w:rsid w:val="00001398"/>
    <w:rsid w:val="000119A6"/>
    <w:rsid w:val="000168B0"/>
    <w:rsid w:val="00016B9D"/>
    <w:rsid w:val="00033143"/>
    <w:rsid w:val="000375BF"/>
    <w:rsid w:val="00037FC2"/>
    <w:rsid w:val="00041659"/>
    <w:rsid w:val="000421EC"/>
    <w:rsid w:val="00042F72"/>
    <w:rsid w:val="000430B8"/>
    <w:rsid w:val="00054031"/>
    <w:rsid w:val="0005486D"/>
    <w:rsid w:val="00056B95"/>
    <w:rsid w:val="000800C4"/>
    <w:rsid w:val="000838DB"/>
    <w:rsid w:val="00095F47"/>
    <w:rsid w:val="00097135"/>
    <w:rsid w:val="000A0A17"/>
    <w:rsid w:val="000A1A4D"/>
    <w:rsid w:val="000A2635"/>
    <w:rsid w:val="000A28E9"/>
    <w:rsid w:val="000A5049"/>
    <w:rsid w:val="000B2239"/>
    <w:rsid w:val="000B3527"/>
    <w:rsid w:val="000B5ABA"/>
    <w:rsid w:val="000B632A"/>
    <w:rsid w:val="000B6BE2"/>
    <w:rsid w:val="000C0B23"/>
    <w:rsid w:val="000C113A"/>
    <w:rsid w:val="000C53F2"/>
    <w:rsid w:val="000D4DBD"/>
    <w:rsid w:val="000D709C"/>
    <w:rsid w:val="000E0B01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05F96"/>
    <w:rsid w:val="00114D7B"/>
    <w:rsid w:val="00114E43"/>
    <w:rsid w:val="00117C52"/>
    <w:rsid w:val="00130DC5"/>
    <w:rsid w:val="00134B61"/>
    <w:rsid w:val="00135E7A"/>
    <w:rsid w:val="001401EA"/>
    <w:rsid w:val="00154379"/>
    <w:rsid w:val="00154BB4"/>
    <w:rsid w:val="001568CD"/>
    <w:rsid w:val="001605D4"/>
    <w:rsid w:val="00160BAB"/>
    <w:rsid w:val="00163122"/>
    <w:rsid w:val="00164292"/>
    <w:rsid w:val="00170FDC"/>
    <w:rsid w:val="00180155"/>
    <w:rsid w:val="001806C7"/>
    <w:rsid w:val="001813DF"/>
    <w:rsid w:val="00183FBF"/>
    <w:rsid w:val="001850E6"/>
    <w:rsid w:val="00195557"/>
    <w:rsid w:val="001A23D7"/>
    <w:rsid w:val="001A3A66"/>
    <w:rsid w:val="001A3D0A"/>
    <w:rsid w:val="001A5BCA"/>
    <w:rsid w:val="001A72EA"/>
    <w:rsid w:val="001C0174"/>
    <w:rsid w:val="001C6981"/>
    <w:rsid w:val="001D580C"/>
    <w:rsid w:val="001F0EA8"/>
    <w:rsid w:val="001F2101"/>
    <w:rsid w:val="001F2CA1"/>
    <w:rsid w:val="002032A0"/>
    <w:rsid w:val="002116AC"/>
    <w:rsid w:val="002146E2"/>
    <w:rsid w:val="00216B44"/>
    <w:rsid w:val="00227BE4"/>
    <w:rsid w:val="00230307"/>
    <w:rsid w:val="00231DAB"/>
    <w:rsid w:val="00243D43"/>
    <w:rsid w:val="0024485C"/>
    <w:rsid w:val="00250336"/>
    <w:rsid w:val="00261E8C"/>
    <w:rsid w:val="002622F2"/>
    <w:rsid w:val="00264A74"/>
    <w:rsid w:val="00285492"/>
    <w:rsid w:val="00286051"/>
    <w:rsid w:val="00287B2A"/>
    <w:rsid w:val="00291503"/>
    <w:rsid w:val="002A09D0"/>
    <w:rsid w:val="002A2E77"/>
    <w:rsid w:val="002A2E96"/>
    <w:rsid w:val="002B21FB"/>
    <w:rsid w:val="002B3290"/>
    <w:rsid w:val="002C3A3F"/>
    <w:rsid w:val="002D6E27"/>
    <w:rsid w:val="002E25F3"/>
    <w:rsid w:val="002E3065"/>
    <w:rsid w:val="002F00A5"/>
    <w:rsid w:val="00303911"/>
    <w:rsid w:val="00306C6F"/>
    <w:rsid w:val="003104C3"/>
    <w:rsid w:val="00314F08"/>
    <w:rsid w:val="003223C2"/>
    <w:rsid w:val="00322A2B"/>
    <w:rsid w:val="00326E15"/>
    <w:rsid w:val="00327E0E"/>
    <w:rsid w:val="003336AB"/>
    <w:rsid w:val="003338F5"/>
    <w:rsid w:val="00334C23"/>
    <w:rsid w:val="00334CA0"/>
    <w:rsid w:val="00335EE8"/>
    <w:rsid w:val="00340B20"/>
    <w:rsid w:val="00347FE2"/>
    <w:rsid w:val="00351AB6"/>
    <w:rsid w:val="003542BF"/>
    <w:rsid w:val="003546FD"/>
    <w:rsid w:val="00355D98"/>
    <w:rsid w:val="003616FE"/>
    <w:rsid w:val="00366AA0"/>
    <w:rsid w:val="00370797"/>
    <w:rsid w:val="00370D01"/>
    <w:rsid w:val="00373699"/>
    <w:rsid w:val="00374A3F"/>
    <w:rsid w:val="00375A01"/>
    <w:rsid w:val="003855DC"/>
    <w:rsid w:val="00393E8B"/>
    <w:rsid w:val="00394514"/>
    <w:rsid w:val="003A58FF"/>
    <w:rsid w:val="003B5C32"/>
    <w:rsid w:val="003B7F45"/>
    <w:rsid w:val="003F33E5"/>
    <w:rsid w:val="003F5405"/>
    <w:rsid w:val="004003C0"/>
    <w:rsid w:val="00400A8A"/>
    <w:rsid w:val="00401E46"/>
    <w:rsid w:val="004110C3"/>
    <w:rsid w:val="004143CB"/>
    <w:rsid w:val="00414C54"/>
    <w:rsid w:val="00420AA5"/>
    <w:rsid w:val="00427F97"/>
    <w:rsid w:val="0043397C"/>
    <w:rsid w:val="00433F15"/>
    <w:rsid w:val="00444870"/>
    <w:rsid w:val="00457AEA"/>
    <w:rsid w:val="00471F39"/>
    <w:rsid w:val="00476207"/>
    <w:rsid w:val="00476F10"/>
    <w:rsid w:val="004772AC"/>
    <w:rsid w:val="00477F84"/>
    <w:rsid w:val="00485061"/>
    <w:rsid w:val="00486F02"/>
    <w:rsid w:val="00493EBC"/>
    <w:rsid w:val="00494529"/>
    <w:rsid w:val="00496D63"/>
    <w:rsid w:val="004B7A73"/>
    <w:rsid w:val="004C02CA"/>
    <w:rsid w:val="004D00FF"/>
    <w:rsid w:val="004D3C8A"/>
    <w:rsid w:val="004D3D15"/>
    <w:rsid w:val="004E3E20"/>
    <w:rsid w:val="004F3879"/>
    <w:rsid w:val="004F5A5E"/>
    <w:rsid w:val="00500F83"/>
    <w:rsid w:val="005035E4"/>
    <w:rsid w:val="005048BE"/>
    <w:rsid w:val="00507E42"/>
    <w:rsid w:val="0051163A"/>
    <w:rsid w:val="0052110D"/>
    <w:rsid w:val="005313B8"/>
    <w:rsid w:val="005323DD"/>
    <w:rsid w:val="0053297D"/>
    <w:rsid w:val="00533DAF"/>
    <w:rsid w:val="00533FAB"/>
    <w:rsid w:val="005421F5"/>
    <w:rsid w:val="00542F75"/>
    <w:rsid w:val="00553156"/>
    <w:rsid w:val="005567F7"/>
    <w:rsid w:val="0056078F"/>
    <w:rsid w:val="005633C4"/>
    <w:rsid w:val="00563946"/>
    <w:rsid w:val="0057192A"/>
    <w:rsid w:val="00571B77"/>
    <w:rsid w:val="00572567"/>
    <w:rsid w:val="005740B8"/>
    <w:rsid w:val="005762D5"/>
    <w:rsid w:val="00582006"/>
    <w:rsid w:val="005952F3"/>
    <w:rsid w:val="005A343C"/>
    <w:rsid w:val="005A6B4E"/>
    <w:rsid w:val="005C07F1"/>
    <w:rsid w:val="005C7080"/>
    <w:rsid w:val="005D6A03"/>
    <w:rsid w:val="005E166C"/>
    <w:rsid w:val="005E1EF9"/>
    <w:rsid w:val="005E2DD1"/>
    <w:rsid w:val="005E3A3D"/>
    <w:rsid w:val="005E3E6B"/>
    <w:rsid w:val="005E5B9D"/>
    <w:rsid w:val="005E7A9F"/>
    <w:rsid w:val="005F0B3A"/>
    <w:rsid w:val="005F5938"/>
    <w:rsid w:val="00600E1C"/>
    <w:rsid w:val="006012F7"/>
    <w:rsid w:val="00602986"/>
    <w:rsid w:val="006041BC"/>
    <w:rsid w:val="00606192"/>
    <w:rsid w:val="006123F2"/>
    <w:rsid w:val="006143DF"/>
    <w:rsid w:val="00621017"/>
    <w:rsid w:val="00625128"/>
    <w:rsid w:val="00625551"/>
    <w:rsid w:val="0062642C"/>
    <w:rsid w:val="00632C40"/>
    <w:rsid w:val="00634788"/>
    <w:rsid w:val="00636737"/>
    <w:rsid w:val="006367B4"/>
    <w:rsid w:val="0064274F"/>
    <w:rsid w:val="0064521B"/>
    <w:rsid w:val="00651966"/>
    <w:rsid w:val="0065418F"/>
    <w:rsid w:val="00663FDE"/>
    <w:rsid w:val="00667CC1"/>
    <w:rsid w:val="006718F9"/>
    <w:rsid w:val="00673F43"/>
    <w:rsid w:val="00680081"/>
    <w:rsid w:val="0068225F"/>
    <w:rsid w:val="00687468"/>
    <w:rsid w:val="006A7E0F"/>
    <w:rsid w:val="006B7418"/>
    <w:rsid w:val="006C1837"/>
    <w:rsid w:val="006D7208"/>
    <w:rsid w:val="006E421E"/>
    <w:rsid w:val="006E53A4"/>
    <w:rsid w:val="006E5406"/>
    <w:rsid w:val="006F01B6"/>
    <w:rsid w:val="00704569"/>
    <w:rsid w:val="0070604B"/>
    <w:rsid w:val="00706572"/>
    <w:rsid w:val="00707D87"/>
    <w:rsid w:val="007104AB"/>
    <w:rsid w:val="0071271E"/>
    <w:rsid w:val="00716C63"/>
    <w:rsid w:val="0072252C"/>
    <w:rsid w:val="00731E08"/>
    <w:rsid w:val="00736AE7"/>
    <w:rsid w:val="00742953"/>
    <w:rsid w:val="007462E8"/>
    <w:rsid w:val="00747042"/>
    <w:rsid w:val="007642C5"/>
    <w:rsid w:val="00764AD9"/>
    <w:rsid w:val="00764C2D"/>
    <w:rsid w:val="007652C4"/>
    <w:rsid w:val="007652FD"/>
    <w:rsid w:val="0076757D"/>
    <w:rsid w:val="00772561"/>
    <w:rsid w:val="00773AF9"/>
    <w:rsid w:val="007741D4"/>
    <w:rsid w:val="00776FFD"/>
    <w:rsid w:val="00780B55"/>
    <w:rsid w:val="007920CF"/>
    <w:rsid w:val="007A2B48"/>
    <w:rsid w:val="007A5B4E"/>
    <w:rsid w:val="007C0548"/>
    <w:rsid w:val="007C1494"/>
    <w:rsid w:val="007C2E2E"/>
    <w:rsid w:val="007C53C8"/>
    <w:rsid w:val="007C7EA3"/>
    <w:rsid w:val="007C7EEF"/>
    <w:rsid w:val="007D00D0"/>
    <w:rsid w:val="007D62EE"/>
    <w:rsid w:val="007D69F5"/>
    <w:rsid w:val="007D765E"/>
    <w:rsid w:val="007E2F4C"/>
    <w:rsid w:val="007E5C3E"/>
    <w:rsid w:val="007E7DED"/>
    <w:rsid w:val="007F58AF"/>
    <w:rsid w:val="008047AE"/>
    <w:rsid w:val="008102B8"/>
    <w:rsid w:val="0081189E"/>
    <w:rsid w:val="0081274D"/>
    <w:rsid w:val="00813C5E"/>
    <w:rsid w:val="00821177"/>
    <w:rsid w:val="00822E21"/>
    <w:rsid w:val="008234BF"/>
    <w:rsid w:val="00825C42"/>
    <w:rsid w:val="008264F3"/>
    <w:rsid w:val="008265A3"/>
    <w:rsid w:val="00831AD0"/>
    <w:rsid w:val="00835DBF"/>
    <w:rsid w:val="008370CD"/>
    <w:rsid w:val="00837EBF"/>
    <w:rsid w:val="00842021"/>
    <w:rsid w:val="00843F21"/>
    <w:rsid w:val="008442D0"/>
    <w:rsid w:val="008449F5"/>
    <w:rsid w:val="00854B6C"/>
    <w:rsid w:val="008566E6"/>
    <w:rsid w:val="008623D0"/>
    <w:rsid w:val="008636F9"/>
    <w:rsid w:val="008660E5"/>
    <w:rsid w:val="008662AD"/>
    <w:rsid w:val="00875586"/>
    <w:rsid w:val="00877D8B"/>
    <w:rsid w:val="00882A12"/>
    <w:rsid w:val="0088311E"/>
    <w:rsid w:val="008835A3"/>
    <w:rsid w:val="00886EEA"/>
    <w:rsid w:val="0089339E"/>
    <w:rsid w:val="00894968"/>
    <w:rsid w:val="008949E4"/>
    <w:rsid w:val="00897EE2"/>
    <w:rsid w:val="008A2B0B"/>
    <w:rsid w:val="008A3C62"/>
    <w:rsid w:val="008A63D3"/>
    <w:rsid w:val="008B376A"/>
    <w:rsid w:val="008C1180"/>
    <w:rsid w:val="008C22A5"/>
    <w:rsid w:val="008C4663"/>
    <w:rsid w:val="008C4691"/>
    <w:rsid w:val="008C7636"/>
    <w:rsid w:val="008D2609"/>
    <w:rsid w:val="008D2ACE"/>
    <w:rsid w:val="008D49A1"/>
    <w:rsid w:val="008D5225"/>
    <w:rsid w:val="008D616D"/>
    <w:rsid w:val="008D7545"/>
    <w:rsid w:val="008E0B60"/>
    <w:rsid w:val="008E5685"/>
    <w:rsid w:val="008E69E2"/>
    <w:rsid w:val="008E7B1A"/>
    <w:rsid w:val="008E7FF0"/>
    <w:rsid w:val="00911482"/>
    <w:rsid w:val="0091608E"/>
    <w:rsid w:val="009172A2"/>
    <w:rsid w:val="009206F7"/>
    <w:rsid w:val="0092128D"/>
    <w:rsid w:val="00923B95"/>
    <w:rsid w:val="00927461"/>
    <w:rsid w:val="009301FA"/>
    <w:rsid w:val="00934C20"/>
    <w:rsid w:val="00941E71"/>
    <w:rsid w:val="00945292"/>
    <w:rsid w:val="00952032"/>
    <w:rsid w:val="009543C2"/>
    <w:rsid w:val="00957050"/>
    <w:rsid w:val="009601CA"/>
    <w:rsid w:val="0096049C"/>
    <w:rsid w:val="009640E5"/>
    <w:rsid w:val="00964B9B"/>
    <w:rsid w:val="00974B47"/>
    <w:rsid w:val="00980E77"/>
    <w:rsid w:val="00982D4D"/>
    <w:rsid w:val="00982E1C"/>
    <w:rsid w:val="00983885"/>
    <w:rsid w:val="00985A42"/>
    <w:rsid w:val="00990BAC"/>
    <w:rsid w:val="00995916"/>
    <w:rsid w:val="00995EED"/>
    <w:rsid w:val="00996137"/>
    <w:rsid w:val="009A638D"/>
    <w:rsid w:val="009A7A34"/>
    <w:rsid w:val="009B3330"/>
    <w:rsid w:val="009C3650"/>
    <w:rsid w:val="009C6FE9"/>
    <w:rsid w:val="009C7ED1"/>
    <w:rsid w:val="009D1307"/>
    <w:rsid w:val="009E06E2"/>
    <w:rsid w:val="009E45A3"/>
    <w:rsid w:val="009E613C"/>
    <w:rsid w:val="009E720E"/>
    <w:rsid w:val="009F3785"/>
    <w:rsid w:val="009F3A8F"/>
    <w:rsid w:val="00A01BF0"/>
    <w:rsid w:val="00A0334E"/>
    <w:rsid w:val="00A03898"/>
    <w:rsid w:val="00A04211"/>
    <w:rsid w:val="00A07C7C"/>
    <w:rsid w:val="00A10767"/>
    <w:rsid w:val="00A14026"/>
    <w:rsid w:val="00A141BB"/>
    <w:rsid w:val="00A22E55"/>
    <w:rsid w:val="00A27B2E"/>
    <w:rsid w:val="00A305F5"/>
    <w:rsid w:val="00A30E99"/>
    <w:rsid w:val="00A35BCA"/>
    <w:rsid w:val="00A44AD0"/>
    <w:rsid w:val="00A457B0"/>
    <w:rsid w:val="00A5251A"/>
    <w:rsid w:val="00A62598"/>
    <w:rsid w:val="00A644DE"/>
    <w:rsid w:val="00A658B7"/>
    <w:rsid w:val="00A661E8"/>
    <w:rsid w:val="00A6709C"/>
    <w:rsid w:val="00A765FD"/>
    <w:rsid w:val="00A770B9"/>
    <w:rsid w:val="00A825BF"/>
    <w:rsid w:val="00A852A7"/>
    <w:rsid w:val="00A8651A"/>
    <w:rsid w:val="00A874EC"/>
    <w:rsid w:val="00A909C4"/>
    <w:rsid w:val="00A930FD"/>
    <w:rsid w:val="00A9479F"/>
    <w:rsid w:val="00A94A5E"/>
    <w:rsid w:val="00AA27A3"/>
    <w:rsid w:val="00AC148E"/>
    <w:rsid w:val="00AC353E"/>
    <w:rsid w:val="00AC5534"/>
    <w:rsid w:val="00AD3B8B"/>
    <w:rsid w:val="00AD3BAE"/>
    <w:rsid w:val="00AD4320"/>
    <w:rsid w:val="00AD508A"/>
    <w:rsid w:val="00AD72B2"/>
    <w:rsid w:val="00AD770B"/>
    <w:rsid w:val="00AE21C9"/>
    <w:rsid w:val="00AF1A1C"/>
    <w:rsid w:val="00AF2AED"/>
    <w:rsid w:val="00AF74A6"/>
    <w:rsid w:val="00B010F3"/>
    <w:rsid w:val="00B03F9A"/>
    <w:rsid w:val="00B07859"/>
    <w:rsid w:val="00B07C72"/>
    <w:rsid w:val="00B07E91"/>
    <w:rsid w:val="00B24D45"/>
    <w:rsid w:val="00B35278"/>
    <w:rsid w:val="00B35366"/>
    <w:rsid w:val="00B359F3"/>
    <w:rsid w:val="00B37387"/>
    <w:rsid w:val="00B43172"/>
    <w:rsid w:val="00B537EC"/>
    <w:rsid w:val="00B54249"/>
    <w:rsid w:val="00B702ED"/>
    <w:rsid w:val="00B766DD"/>
    <w:rsid w:val="00B80985"/>
    <w:rsid w:val="00B85849"/>
    <w:rsid w:val="00B9068F"/>
    <w:rsid w:val="00B90B3C"/>
    <w:rsid w:val="00B92B42"/>
    <w:rsid w:val="00BA49B3"/>
    <w:rsid w:val="00BA5CA3"/>
    <w:rsid w:val="00BA7F5C"/>
    <w:rsid w:val="00BB0E22"/>
    <w:rsid w:val="00BB762A"/>
    <w:rsid w:val="00BB7810"/>
    <w:rsid w:val="00BC1948"/>
    <w:rsid w:val="00BC53F3"/>
    <w:rsid w:val="00BC7613"/>
    <w:rsid w:val="00BD1347"/>
    <w:rsid w:val="00BD331A"/>
    <w:rsid w:val="00BD3833"/>
    <w:rsid w:val="00BD4272"/>
    <w:rsid w:val="00BE2EED"/>
    <w:rsid w:val="00C0503D"/>
    <w:rsid w:val="00C111B8"/>
    <w:rsid w:val="00C12F8C"/>
    <w:rsid w:val="00C16383"/>
    <w:rsid w:val="00C16CF0"/>
    <w:rsid w:val="00C1750A"/>
    <w:rsid w:val="00C22FA3"/>
    <w:rsid w:val="00C23C03"/>
    <w:rsid w:val="00C31026"/>
    <w:rsid w:val="00C33225"/>
    <w:rsid w:val="00C41C42"/>
    <w:rsid w:val="00C47D50"/>
    <w:rsid w:val="00C51BF1"/>
    <w:rsid w:val="00C5432F"/>
    <w:rsid w:val="00C62D88"/>
    <w:rsid w:val="00C70728"/>
    <w:rsid w:val="00C7487C"/>
    <w:rsid w:val="00C7593A"/>
    <w:rsid w:val="00C7622D"/>
    <w:rsid w:val="00C76DFD"/>
    <w:rsid w:val="00C80964"/>
    <w:rsid w:val="00C9168D"/>
    <w:rsid w:val="00C91BCD"/>
    <w:rsid w:val="00C9260B"/>
    <w:rsid w:val="00CA14A2"/>
    <w:rsid w:val="00CA2038"/>
    <w:rsid w:val="00CA29C8"/>
    <w:rsid w:val="00CA6E91"/>
    <w:rsid w:val="00CA7456"/>
    <w:rsid w:val="00CA76BF"/>
    <w:rsid w:val="00CB48E2"/>
    <w:rsid w:val="00CB641A"/>
    <w:rsid w:val="00CC2DAE"/>
    <w:rsid w:val="00CC3A0A"/>
    <w:rsid w:val="00CC4446"/>
    <w:rsid w:val="00CD1820"/>
    <w:rsid w:val="00CD4CAA"/>
    <w:rsid w:val="00CD654D"/>
    <w:rsid w:val="00CD6B79"/>
    <w:rsid w:val="00CE461F"/>
    <w:rsid w:val="00CE4B33"/>
    <w:rsid w:val="00CE5FB2"/>
    <w:rsid w:val="00CF3344"/>
    <w:rsid w:val="00D01392"/>
    <w:rsid w:val="00D018BD"/>
    <w:rsid w:val="00D0321D"/>
    <w:rsid w:val="00D06839"/>
    <w:rsid w:val="00D15015"/>
    <w:rsid w:val="00D35A34"/>
    <w:rsid w:val="00D35B09"/>
    <w:rsid w:val="00D42A45"/>
    <w:rsid w:val="00D52A62"/>
    <w:rsid w:val="00D578B9"/>
    <w:rsid w:val="00D6387E"/>
    <w:rsid w:val="00D6405A"/>
    <w:rsid w:val="00D7128B"/>
    <w:rsid w:val="00D76CA8"/>
    <w:rsid w:val="00D82844"/>
    <w:rsid w:val="00D84FC2"/>
    <w:rsid w:val="00DA1631"/>
    <w:rsid w:val="00DA750E"/>
    <w:rsid w:val="00DB0D14"/>
    <w:rsid w:val="00DB7284"/>
    <w:rsid w:val="00DC086F"/>
    <w:rsid w:val="00DD6430"/>
    <w:rsid w:val="00DE2B66"/>
    <w:rsid w:val="00DE74F9"/>
    <w:rsid w:val="00DF0B43"/>
    <w:rsid w:val="00DF1391"/>
    <w:rsid w:val="00DF5C48"/>
    <w:rsid w:val="00DF6DC6"/>
    <w:rsid w:val="00E00038"/>
    <w:rsid w:val="00E030D5"/>
    <w:rsid w:val="00E12CF2"/>
    <w:rsid w:val="00E147CB"/>
    <w:rsid w:val="00E165A5"/>
    <w:rsid w:val="00E17929"/>
    <w:rsid w:val="00E2556C"/>
    <w:rsid w:val="00E2579C"/>
    <w:rsid w:val="00E26C16"/>
    <w:rsid w:val="00E317AD"/>
    <w:rsid w:val="00E40685"/>
    <w:rsid w:val="00E41787"/>
    <w:rsid w:val="00E44170"/>
    <w:rsid w:val="00E4787F"/>
    <w:rsid w:val="00E546DF"/>
    <w:rsid w:val="00E56848"/>
    <w:rsid w:val="00E65C85"/>
    <w:rsid w:val="00E667A8"/>
    <w:rsid w:val="00E70FF0"/>
    <w:rsid w:val="00E72C91"/>
    <w:rsid w:val="00E73E4E"/>
    <w:rsid w:val="00E771B4"/>
    <w:rsid w:val="00E7723F"/>
    <w:rsid w:val="00E859D1"/>
    <w:rsid w:val="00E93647"/>
    <w:rsid w:val="00EA1512"/>
    <w:rsid w:val="00EA34FB"/>
    <w:rsid w:val="00EA7EEA"/>
    <w:rsid w:val="00EB011B"/>
    <w:rsid w:val="00EB3632"/>
    <w:rsid w:val="00EB3941"/>
    <w:rsid w:val="00EC7D62"/>
    <w:rsid w:val="00ED6345"/>
    <w:rsid w:val="00ED7EB1"/>
    <w:rsid w:val="00EE07A3"/>
    <w:rsid w:val="00EE11C0"/>
    <w:rsid w:val="00EE37CE"/>
    <w:rsid w:val="00EF14A3"/>
    <w:rsid w:val="00EF4370"/>
    <w:rsid w:val="00F0461C"/>
    <w:rsid w:val="00F048B4"/>
    <w:rsid w:val="00F06C62"/>
    <w:rsid w:val="00F14204"/>
    <w:rsid w:val="00F15DFA"/>
    <w:rsid w:val="00F16F15"/>
    <w:rsid w:val="00F24ECB"/>
    <w:rsid w:val="00F303BA"/>
    <w:rsid w:val="00F369D0"/>
    <w:rsid w:val="00F36A09"/>
    <w:rsid w:val="00F43D8A"/>
    <w:rsid w:val="00F44E95"/>
    <w:rsid w:val="00F521CC"/>
    <w:rsid w:val="00F56AF0"/>
    <w:rsid w:val="00F60CA2"/>
    <w:rsid w:val="00F61C55"/>
    <w:rsid w:val="00F66ABA"/>
    <w:rsid w:val="00F67407"/>
    <w:rsid w:val="00F75AC2"/>
    <w:rsid w:val="00F77805"/>
    <w:rsid w:val="00F77E10"/>
    <w:rsid w:val="00F819DB"/>
    <w:rsid w:val="00F82D2E"/>
    <w:rsid w:val="00F874A8"/>
    <w:rsid w:val="00FA3970"/>
    <w:rsid w:val="00FB335E"/>
    <w:rsid w:val="00FB4E69"/>
    <w:rsid w:val="00FB59EE"/>
    <w:rsid w:val="00FB6D1D"/>
    <w:rsid w:val="00FB7D5C"/>
    <w:rsid w:val="00FC2F80"/>
    <w:rsid w:val="00FC5BF2"/>
    <w:rsid w:val="00FE0D8D"/>
    <w:rsid w:val="00FE0E83"/>
    <w:rsid w:val="00FE4F1C"/>
    <w:rsid w:val="00FE5B13"/>
    <w:rsid w:val="00FE5D63"/>
    <w:rsid w:val="00FE7C0B"/>
    <w:rsid w:val="00FF027F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5E6BCB86"/>
  <w15:chartTrackingRefBased/>
  <w15:docId w15:val="{1394F706-9B7A-0548-AFBC-6047DA78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659"/>
    <w:pPr>
      <w:bidi/>
    </w:pPr>
    <w:rPr>
      <w:sz w:val="24"/>
      <w:szCs w:val="24"/>
    </w:rPr>
  </w:style>
  <w:style w:type="character" w:default="1" w:styleId="a0">
    <w:name w:val="Default Paragraph Font"/>
    <w:aliases w:val=" Char Char Char Char Char Char Char Char Char"/>
    <w:link w:val="CharCharCharCharCharChar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">
    <w:name w:val=" Char Char Char Char Char Char Char"/>
    <w:basedOn w:val="a"/>
    <w:link w:val="a0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041659"/>
    <w:rPr>
      <w:sz w:val="24"/>
      <w:szCs w:val="24"/>
    </w:rPr>
  </w:style>
  <w:style w:type="character" w:customStyle="1" w:styleId="Char0">
    <w:name w:val="تذييل الصفحة Char"/>
    <w:link w:val="a4"/>
    <w:rsid w:val="000416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1/sf9" TargetMode="External" /><Relationship Id="rId13" Type="http://schemas.openxmlformats.org/officeDocument/2006/relationships/image" Target="media/image4.wmf" /><Relationship Id="rId18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https://2.bp.blogspot.com/-3H4JNokBta0/Wr4wHgSfOSI/AAAAAAAAAxg/X7OHYOEHtDgDoPdnja2hGI7LpP4aW8y_QCLcBGAs/s1600/arabie15.gif" TargetMode="External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https://2.bp.blogspot.com/-3H4JNokBta0/Wr4wHgSfOSI/AAAAAAAAAxg/X7OHYOEHtDgDoPdnja2hGI7LpP4aW8y_QCLcBGAs/s1600/arabie15.gif" TargetMode="External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3.png" /><Relationship Id="rId19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image" Target="media/image2.wmf" /><Relationship Id="rId14" Type="http://schemas.openxmlformats.org/officeDocument/2006/relationships/image" Target="media/image5.wmf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810</Words>
  <Characters>31582</Characters>
  <Application>Microsoft Office Word</Application>
  <DocSecurity>0</DocSecurity>
  <Lines>263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/>
  <LinksUpToDate>false</LinksUpToDate>
  <CharactersWithSpaces>32328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نور الرياض</dc:creator>
  <cp:keywords/>
  <dc:description>ملزمة اوراق عمل للصف الثالث ابتدائي بنين وبنات تم اخراجها بافضل عناصر التشويق والحقوق محفوظة لملتقى التربية والتعليم</dc:description>
  <cp:lastModifiedBy>asem saleh</cp:lastModifiedBy>
  <cp:revision>2</cp:revision>
  <cp:lastPrinted>2007-03-09T05:21:00Z</cp:lastPrinted>
  <dcterms:created xsi:type="dcterms:W3CDTF">2025-09-18T18:35:00Z</dcterms:created>
  <dcterms:modified xsi:type="dcterms:W3CDTF">2025-09-18T18:35:00Z</dcterms:modified>
  <cp:category>للصف الثالث ابتدائي بنين وبنات</cp:category>
</cp:coreProperties>
</file>