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إنترنت الأشياء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إنترنت الأشياء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++C-&gt;الانتقال من اللبنات البرمجية في تينكر كاد إلى ++C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++C-&gt;تطبيقات الحماية الذكية ولغة ++C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الخامسة: دراسة حالة حول أمان نظام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الأشياء-&gt;أمان وخصوصية أنظمة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الأشياء-&gt;تقنيات شبكات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الأشياء-&gt;مجالات تطبيق إنترنت الأشياء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السابعة: بناء نموذج أولي لنظام إدارة النفايات الذكي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الأشياء-&gt;إنشاء حل ذكي لإدارة النفايات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الأشياء-&gt;تصميم وبرمجة جهاز ذكي لإنترنت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الأشياء-&gt;المدن الذكية وبروتوكول MQTT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السادسة: برمجة نظام حماية ذكي بسيط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++C-&gt;برمجة جهاز التحكم الدقيق باستخدام لغة ++C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عامة للمنهج والاختبار النهائي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اللاسلكية-&gt;إنترنت الأشياء والأجهزة المحمولة المؤتمتة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تنفيذ مشروع الوحدة الثامنة: محاكاة شبكة مستشعرات لاسلكية متكاملة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اللاسلكية-&gt;إنترنت الأشياء والأجهزة المحمولة المؤتمتة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اللاسلكية-&gt;الاتصال في شبكة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اللاسلكية-&gt;مقدمة إلى كاب كاربون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إنترنت الأشياء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إنترنت الأشياء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++C-&gt;الانتقال من اللبنات البرمجية في تينكر كاد إلى ++C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++C-&gt;تطبيقات الحماية الذكية ولغة ++C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الخامسة: دراسة حالة حول أمان نظام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الأشياء-&gt;أمان وخصوصية أنظمة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الأشياء-&gt;تقنيات شبكات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تطبيقات إنترنت الأشياء-&gt;مجالات تطبيق إنترنت الأشياء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السابعة: بناء نموذج أولي لنظام إدارة النفايات الذكي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الأشياء-&gt;إنشاء حل ذكي لإدارة النفايات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الأشياء-&gt;تصميم وبرمجة جهاز ذكي لإنترنت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الرسائل في إنترنت الأشياء-&gt;المدن الذكية وبروتوكول MQTT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السادسة: برمجة نظام حماية ذكي بسيط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برمجة إنترنت الأشياء باستخدام ++C-&gt;برمجة جهاز التحكم الدقيق باستخدام لغة ++C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عامة للمنهج والاختبار النهائي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اللاسلكية-&gt;إنترنت الأشياء والأجهزة المحمولة المؤتمتة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تنفيذ مشروع الوحدة الثامنة: محاكاة شبكة مستشعرات لاسلكية متكاملة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اللاسلكية-&gt;إنترنت الأشياء والأجهزة المحمولة المؤتمتة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اللاسلكية-&gt;الاتصال في شبكة إنترنت الأشياء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محاكاة شبكة مستشعرات إنترنت الأشياء اللاسلكية-&gt;مقدمة إلى كاب كاربون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